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303A5" w14:textId="77777777" w:rsidR="0022631D" w:rsidRPr="00D55F1F" w:rsidRDefault="0022631D" w:rsidP="00E56328">
      <w:pPr>
        <w:spacing w:before="0" w:after="0"/>
        <w:ind w:left="0" w:firstLine="567"/>
        <w:jc w:val="right"/>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 xml:space="preserve">Հավելված N 1 </w:t>
      </w:r>
    </w:p>
    <w:p w14:paraId="7FAF85C3" w14:textId="77777777" w:rsidR="0022631D" w:rsidRPr="00D55F1F" w:rsidRDefault="0022631D" w:rsidP="00E56328">
      <w:pPr>
        <w:spacing w:before="0" w:after="0"/>
        <w:ind w:left="0" w:firstLine="567"/>
        <w:jc w:val="right"/>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 xml:space="preserve">ՀՀ ֆինանսների նախարարի 2021 թվականի </w:t>
      </w:r>
    </w:p>
    <w:p w14:paraId="0BAB8C38" w14:textId="37FDDD59" w:rsidR="0022631D" w:rsidRPr="00D55F1F" w:rsidRDefault="000B0199" w:rsidP="00E56328">
      <w:pPr>
        <w:spacing w:before="0" w:after="0"/>
        <w:ind w:left="0" w:firstLine="567"/>
        <w:jc w:val="right"/>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հունիսի 29</w:t>
      </w:r>
      <w:r w:rsidR="0022631D" w:rsidRPr="00D55F1F">
        <w:rPr>
          <w:rFonts w:ascii="GHEA Grapalat" w:eastAsia="Times New Roman" w:hAnsi="GHEA Grapalat" w:cs="Sylfaen"/>
          <w:iCs/>
          <w:color w:val="000000" w:themeColor="text1"/>
          <w:sz w:val="14"/>
          <w:szCs w:val="14"/>
          <w:lang w:val="hy-AM" w:eastAsia="ru-RU"/>
        </w:rPr>
        <w:t xml:space="preserve">-ի N  </w:t>
      </w:r>
      <w:r w:rsidRPr="00D55F1F">
        <w:rPr>
          <w:rFonts w:ascii="GHEA Grapalat" w:eastAsia="Times New Roman" w:hAnsi="GHEA Grapalat" w:cs="Sylfaen"/>
          <w:iCs/>
          <w:color w:val="000000" w:themeColor="text1"/>
          <w:sz w:val="14"/>
          <w:szCs w:val="14"/>
          <w:lang w:val="hy-AM" w:eastAsia="ru-RU"/>
        </w:rPr>
        <w:t>323</w:t>
      </w:r>
      <w:r w:rsidR="0022631D" w:rsidRPr="00D55F1F">
        <w:rPr>
          <w:rFonts w:ascii="GHEA Grapalat" w:eastAsia="Times New Roman" w:hAnsi="GHEA Grapalat" w:cs="Sylfaen"/>
          <w:iCs/>
          <w:color w:val="000000" w:themeColor="text1"/>
          <w:sz w:val="14"/>
          <w:szCs w:val="14"/>
          <w:lang w:val="hy-AM" w:eastAsia="ru-RU"/>
        </w:rPr>
        <w:t xml:space="preserve">-Ա  հրամանի          </w:t>
      </w:r>
    </w:p>
    <w:p w14:paraId="4F2EF5EB" w14:textId="77777777" w:rsidR="0022631D" w:rsidRPr="00D55F1F" w:rsidRDefault="0022631D" w:rsidP="0022631D">
      <w:pPr>
        <w:spacing w:before="0" w:after="0"/>
        <w:ind w:left="0" w:firstLine="720"/>
        <w:jc w:val="center"/>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color w:val="000000" w:themeColor="text1"/>
          <w:sz w:val="14"/>
          <w:szCs w:val="14"/>
          <w:lang w:val="hy-AM" w:eastAsia="ru-RU"/>
        </w:rPr>
        <w:tab/>
      </w:r>
    </w:p>
    <w:p w14:paraId="3B02D461" w14:textId="77777777" w:rsidR="0022631D" w:rsidRPr="00D55F1F" w:rsidRDefault="0022631D" w:rsidP="0022631D">
      <w:pPr>
        <w:spacing w:before="0" w:after="0"/>
        <w:ind w:left="0" w:firstLine="0"/>
        <w:jc w:val="center"/>
        <w:rPr>
          <w:rFonts w:ascii="GHEA Grapalat" w:eastAsia="Times New Roman" w:hAnsi="GHEA Grapalat" w:cs="Sylfaen"/>
          <w:iCs/>
          <w:color w:val="000000" w:themeColor="text1"/>
          <w:sz w:val="14"/>
          <w:szCs w:val="14"/>
          <w:lang w:val="af-ZA" w:eastAsia="ru-RU"/>
        </w:rPr>
      </w:pPr>
      <w:r w:rsidRPr="00D55F1F">
        <w:rPr>
          <w:rFonts w:ascii="GHEA Grapalat" w:eastAsia="Times New Roman" w:hAnsi="GHEA Grapalat" w:cs="Sylfaen"/>
          <w:iCs/>
          <w:color w:val="000000" w:themeColor="text1"/>
          <w:sz w:val="14"/>
          <w:szCs w:val="14"/>
          <w:lang w:val="af-ZA" w:eastAsia="ru-RU"/>
        </w:rPr>
        <w:t>ՀԱՅՏԱՐԱՐՈՒԹՅՈՒՆ</w:t>
      </w:r>
    </w:p>
    <w:p w14:paraId="769A6979" w14:textId="77777777" w:rsidR="0022631D" w:rsidRPr="00D55F1F" w:rsidRDefault="0022631D" w:rsidP="0022631D">
      <w:pPr>
        <w:spacing w:before="0" w:line="360" w:lineRule="auto"/>
        <w:ind w:left="0" w:firstLine="0"/>
        <w:jc w:val="center"/>
        <w:rPr>
          <w:rFonts w:ascii="GHEA Grapalat" w:eastAsia="Times New Roman" w:hAnsi="GHEA Grapalat" w:cs="Sylfaen"/>
          <w:iCs/>
          <w:color w:val="000000" w:themeColor="text1"/>
          <w:sz w:val="14"/>
          <w:szCs w:val="14"/>
          <w:lang w:val="af-ZA" w:eastAsia="ru-RU"/>
        </w:rPr>
      </w:pPr>
      <w:r w:rsidRPr="00D55F1F">
        <w:rPr>
          <w:rFonts w:ascii="GHEA Grapalat" w:eastAsia="Times New Roman" w:hAnsi="GHEA Grapalat" w:cs="Sylfaen"/>
          <w:iCs/>
          <w:color w:val="000000" w:themeColor="text1"/>
          <w:sz w:val="14"/>
          <w:szCs w:val="14"/>
          <w:lang w:val="af-ZA" w:eastAsia="ru-RU"/>
        </w:rPr>
        <w:t>կնքված պայմանագրի մասին</w:t>
      </w:r>
    </w:p>
    <w:p w14:paraId="377831B2" w14:textId="1187AB29" w:rsidR="0043547E" w:rsidRPr="00D55F1F" w:rsidRDefault="00154911" w:rsidP="00A41D75">
      <w:pPr>
        <w:spacing w:before="0" w:after="0"/>
        <w:ind w:left="0" w:firstLine="709"/>
        <w:jc w:val="both"/>
        <w:rPr>
          <w:rFonts w:ascii="GHEA Grapalat" w:eastAsia="Times New Roman" w:hAnsi="GHEA Grapalat" w:cs="Sylfaen"/>
          <w:iCs/>
          <w:color w:val="000000" w:themeColor="text1"/>
          <w:sz w:val="14"/>
          <w:szCs w:val="14"/>
          <w:lang w:val="af-ZA" w:eastAsia="ru-RU"/>
        </w:rPr>
      </w:pPr>
      <w:r w:rsidRPr="00D55F1F">
        <w:rPr>
          <w:rFonts w:ascii="GHEA Grapalat" w:hAnsi="GHEA Grapalat"/>
          <w:iCs/>
          <w:color w:val="000000" w:themeColor="text1"/>
          <w:sz w:val="14"/>
          <w:szCs w:val="14"/>
          <w:lang w:val="hy-AM"/>
        </w:rPr>
        <w:t>«ՍՈՒՐԲ ԳՐԻԳՈՐ ԼՈՒՍԱՎՈՐԻՉ» ԲԺՇԿԱԿԱՆ ԿԵՆՏՐՈՆ ՓԲԸ</w:t>
      </w:r>
      <w:r w:rsidR="007272B0" w:rsidRPr="00D55F1F">
        <w:rPr>
          <w:rFonts w:ascii="GHEA Grapalat" w:eastAsia="Times New Roman" w:hAnsi="GHEA Grapalat" w:cs="Sylfaen"/>
          <w:iCs/>
          <w:color w:val="000000" w:themeColor="text1"/>
          <w:sz w:val="14"/>
          <w:szCs w:val="14"/>
          <w:lang w:val="af-ZA" w:eastAsia="ru-RU"/>
        </w:rPr>
        <w:t>-ն</w:t>
      </w:r>
      <w:r w:rsidR="0022631D" w:rsidRPr="00D55F1F">
        <w:rPr>
          <w:rFonts w:ascii="GHEA Grapalat" w:eastAsia="Times New Roman" w:hAnsi="GHEA Grapalat" w:cs="Sylfaen"/>
          <w:iCs/>
          <w:color w:val="000000" w:themeColor="text1"/>
          <w:sz w:val="14"/>
          <w:szCs w:val="14"/>
          <w:lang w:val="af-ZA" w:eastAsia="ru-RU"/>
        </w:rPr>
        <w:t>, որը գտնվում է</w:t>
      </w:r>
      <w:r w:rsidR="00602D22" w:rsidRPr="00D55F1F">
        <w:rPr>
          <w:rFonts w:ascii="GHEA Grapalat" w:eastAsia="Times New Roman" w:hAnsi="GHEA Grapalat" w:cs="Sylfaen"/>
          <w:iCs/>
          <w:color w:val="000000" w:themeColor="text1"/>
          <w:sz w:val="14"/>
          <w:szCs w:val="14"/>
          <w:lang w:val="hy-AM" w:eastAsia="ru-RU"/>
        </w:rPr>
        <w:t xml:space="preserve"> </w:t>
      </w:r>
      <w:r w:rsidR="00602D22" w:rsidRPr="00D55F1F">
        <w:rPr>
          <w:rFonts w:ascii="GHEA Grapalat" w:eastAsia="Times New Roman" w:hAnsi="GHEA Grapalat" w:cs="Sylfaen"/>
          <w:iCs/>
          <w:color w:val="000000" w:themeColor="text1"/>
          <w:sz w:val="14"/>
          <w:szCs w:val="14"/>
          <w:lang w:val="af-ZA" w:eastAsia="ru-RU"/>
        </w:rPr>
        <w:t xml:space="preserve">ք. Երևան, </w:t>
      </w:r>
      <w:r w:rsidR="00602D22" w:rsidRPr="00D55F1F">
        <w:rPr>
          <w:rFonts w:ascii="GHEA Grapalat" w:eastAsia="Times New Roman" w:hAnsi="GHEA Grapalat" w:cs="GHEA Grapalat"/>
          <w:iCs/>
          <w:color w:val="000000" w:themeColor="text1"/>
          <w:sz w:val="14"/>
          <w:szCs w:val="14"/>
          <w:lang w:val="af-ZA" w:eastAsia="ru-RU"/>
        </w:rPr>
        <w:t>Գյուրջյան</w:t>
      </w:r>
      <w:r w:rsidR="00602D22" w:rsidRPr="00D55F1F">
        <w:rPr>
          <w:rFonts w:ascii="GHEA Grapalat" w:eastAsia="Times New Roman" w:hAnsi="GHEA Grapalat" w:cs="Sylfaen"/>
          <w:iCs/>
          <w:color w:val="000000" w:themeColor="text1"/>
          <w:sz w:val="14"/>
          <w:szCs w:val="14"/>
          <w:lang w:val="af-ZA" w:eastAsia="ru-RU"/>
        </w:rPr>
        <w:t xml:space="preserve"> 10 հասցեում</w:t>
      </w:r>
      <w:r w:rsidR="00602D22" w:rsidRPr="00D55F1F">
        <w:rPr>
          <w:rFonts w:ascii="GHEA Grapalat" w:eastAsia="Times New Roman" w:hAnsi="GHEA Grapalat" w:cs="Sylfaen"/>
          <w:iCs/>
          <w:color w:val="000000" w:themeColor="text1"/>
          <w:sz w:val="14"/>
          <w:szCs w:val="14"/>
          <w:lang w:val="hy-AM" w:eastAsia="ru-RU"/>
        </w:rPr>
        <w:t xml:space="preserve"> </w:t>
      </w:r>
      <w:r w:rsidR="0022631D" w:rsidRPr="00D55F1F">
        <w:rPr>
          <w:rFonts w:ascii="GHEA Grapalat" w:eastAsia="Times New Roman" w:hAnsi="GHEA Grapalat" w:cs="Sylfaen"/>
          <w:iCs/>
          <w:color w:val="000000" w:themeColor="text1"/>
          <w:sz w:val="14"/>
          <w:szCs w:val="14"/>
          <w:lang w:val="af-ZA" w:eastAsia="ru-RU"/>
        </w:rPr>
        <w:t>հասցեում, ստորև ներկայացնում է իր</w:t>
      </w:r>
      <w:r w:rsidR="007272B0" w:rsidRPr="00D55F1F">
        <w:rPr>
          <w:rFonts w:ascii="GHEA Grapalat" w:eastAsia="Times New Roman" w:hAnsi="GHEA Grapalat" w:cs="Sylfaen"/>
          <w:iCs/>
          <w:color w:val="000000" w:themeColor="text1"/>
          <w:sz w:val="14"/>
          <w:szCs w:val="14"/>
          <w:lang w:val="af-ZA" w:eastAsia="ru-RU"/>
        </w:rPr>
        <w:t xml:space="preserve"> </w:t>
      </w:r>
      <w:r w:rsidR="00DB11CF" w:rsidRPr="00D55F1F">
        <w:rPr>
          <w:rFonts w:ascii="GHEA Grapalat" w:eastAsia="Times New Roman" w:hAnsi="GHEA Grapalat" w:cs="Sylfaen"/>
          <w:iCs/>
          <w:color w:val="000000" w:themeColor="text1"/>
          <w:sz w:val="14"/>
          <w:szCs w:val="14"/>
          <w:lang w:val="af-ZA" w:eastAsia="ru-RU"/>
        </w:rPr>
        <w:t xml:space="preserve">կարիքների համար </w:t>
      </w:r>
      <w:r w:rsidR="000D7FD7" w:rsidRPr="00D55F1F">
        <w:rPr>
          <w:rFonts w:ascii="GHEA Grapalat" w:eastAsia="Times New Roman" w:hAnsi="GHEA Grapalat" w:cs="Sylfaen"/>
          <w:iCs/>
          <w:color w:val="000000" w:themeColor="text1"/>
          <w:sz w:val="14"/>
          <w:szCs w:val="14"/>
          <w:lang w:val="af-ZA" w:eastAsia="ru-RU"/>
        </w:rPr>
        <w:t xml:space="preserve">դեղորայքի </w:t>
      </w:r>
      <w:r w:rsidR="005E55DC" w:rsidRPr="00D55F1F">
        <w:rPr>
          <w:rFonts w:ascii="GHEA Grapalat" w:eastAsia="Times New Roman" w:hAnsi="GHEA Grapalat" w:cs="Sylfaen"/>
          <w:iCs/>
          <w:color w:val="000000" w:themeColor="text1"/>
          <w:sz w:val="14"/>
          <w:szCs w:val="14"/>
          <w:lang w:val="af-ZA" w:eastAsia="ru-RU"/>
        </w:rPr>
        <w:t xml:space="preserve">ձեռքբերման </w:t>
      </w:r>
      <w:r w:rsidR="0022631D" w:rsidRPr="00D55F1F">
        <w:rPr>
          <w:rFonts w:ascii="GHEA Grapalat" w:eastAsia="Times New Roman" w:hAnsi="GHEA Grapalat" w:cs="Sylfaen"/>
          <w:iCs/>
          <w:color w:val="000000" w:themeColor="text1"/>
          <w:sz w:val="14"/>
          <w:szCs w:val="14"/>
          <w:lang w:val="af-ZA" w:eastAsia="ru-RU"/>
        </w:rPr>
        <w:t xml:space="preserve">նպատակով կազմակերպված </w:t>
      </w:r>
      <w:r w:rsidRPr="00D55F1F">
        <w:rPr>
          <w:rFonts w:ascii="GHEA Grapalat" w:eastAsia="Times New Roman" w:hAnsi="GHEA Grapalat" w:cs="Sylfaen"/>
          <w:iCs/>
          <w:color w:val="000000" w:themeColor="text1"/>
          <w:sz w:val="14"/>
          <w:szCs w:val="14"/>
          <w:lang w:val="af-ZA" w:eastAsia="ru-RU"/>
        </w:rPr>
        <w:t>«</w:t>
      </w:r>
      <w:r w:rsidR="002B2F0E" w:rsidRPr="00D55F1F">
        <w:rPr>
          <w:rFonts w:ascii="GHEA Grapalat" w:eastAsia="Times New Roman" w:hAnsi="GHEA Grapalat" w:cs="Sylfaen"/>
          <w:iCs/>
          <w:color w:val="000000" w:themeColor="text1"/>
          <w:sz w:val="14"/>
          <w:szCs w:val="14"/>
          <w:lang w:val="af-ZA" w:eastAsia="ru-RU"/>
        </w:rPr>
        <w:t>ՍԳԼ-ԷԱՃԱՊՁԲ-25/09</w:t>
      </w:r>
      <w:r w:rsidRPr="00D55F1F">
        <w:rPr>
          <w:rFonts w:ascii="GHEA Grapalat" w:eastAsia="Times New Roman" w:hAnsi="GHEA Grapalat" w:cs="Sylfaen"/>
          <w:iCs/>
          <w:color w:val="000000" w:themeColor="text1"/>
          <w:sz w:val="14"/>
          <w:szCs w:val="14"/>
          <w:lang w:val="af-ZA" w:eastAsia="ru-RU"/>
        </w:rPr>
        <w:t xml:space="preserve">» </w:t>
      </w:r>
      <w:r w:rsidR="0022631D" w:rsidRPr="00D55F1F">
        <w:rPr>
          <w:rFonts w:ascii="GHEA Grapalat" w:eastAsia="Times New Roman" w:hAnsi="GHEA Grapalat" w:cs="Sylfaen"/>
          <w:iCs/>
          <w:color w:val="000000" w:themeColor="text1"/>
          <w:sz w:val="14"/>
          <w:szCs w:val="14"/>
          <w:lang w:val="af-ZA" w:eastAsia="ru-RU"/>
        </w:rPr>
        <w:t>ծածկագրով գնման ընթացակարգի արդյունքում</w:t>
      </w:r>
      <w:r w:rsidR="006F2779" w:rsidRPr="00D55F1F">
        <w:rPr>
          <w:rFonts w:ascii="GHEA Grapalat" w:eastAsia="Times New Roman" w:hAnsi="GHEA Grapalat" w:cs="Sylfaen"/>
          <w:iCs/>
          <w:color w:val="000000" w:themeColor="text1"/>
          <w:sz w:val="14"/>
          <w:szCs w:val="14"/>
          <w:lang w:val="af-ZA" w:eastAsia="ru-RU"/>
        </w:rPr>
        <w:t xml:space="preserve"> </w:t>
      </w:r>
      <w:r w:rsidR="0022631D" w:rsidRPr="00D55F1F">
        <w:rPr>
          <w:rFonts w:ascii="GHEA Grapalat" w:eastAsia="Times New Roman" w:hAnsi="GHEA Grapalat" w:cs="Sylfaen"/>
          <w:iCs/>
          <w:color w:val="000000" w:themeColor="text1"/>
          <w:sz w:val="14"/>
          <w:szCs w:val="14"/>
          <w:lang w:val="af-ZA" w:eastAsia="ru-RU"/>
        </w:rPr>
        <w:t>կնքված պայմանագրի մասին տեղեկատվությունը`</w:t>
      </w:r>
    </w:p>
    <w:tbl>
      <w:tblPr>
        <w:tblW w:w="11141"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415"/>
        <w:gridCol w:w="937"/>
        <w:gridCol w:w="223"/>
        <w:gridCol w:w="227"/>
        <w:gridCol w:w="558"/>
        <w:gridCol w:w="190"/>
        <w:gridCol w:w="382"/>
        <w:gridCol w:w="254"/>
        <w:gridCol w:w="159"/>
        <w:gridCol w:w="49"/>
        <w:gridCol w:w="654"/>
        <w:gridCol w:w="127"/>
        <w:gridCol w:w="693"/>
        <w:gridCol w:w="440"/>
        <w:gridCol w:w="594"/>
        <w:gridCol w:w="171"/>
        <w:gridCol w:w="220"/>
        <w:gridCol w:w="154"/>
        <w:gridCol w:w="125"/>
        <w:gridCol w:w="493"/>
        <w:gridCol w:w="153"/>
        <w:gridCol w:w="642"/>
        <w:gridCol w:w="160"/>
        <w:gridCol w:w="42"/>
        <w:gridCol w:w="14"/>
        <w:gridCol w:w="233"/>
        <w:gridCol w:w="63"/>
        <w:gridCol w:w="1789"/>
        <w:gridCol w:w="11"/>
        <w:gridCol w:w="9"/>
      </w:tblGrid>
      <w:tr w:rsidR="0096182E" w:rsidRPr="00D55F1F" w14:paraId="3BCB0F4A" w14:textId="77777777" w:rsidTr="006A63E2">
        <w:trPr>
          <w:gridAfter w:val="1"/>
          <w:wAfter w:w="9" w:type="dxa"/>
          <w:trHeight w:val="146"/>
        </w:trPr>
        <w:tc>
          <w:tcPr>
            <w:tcW w:w="11132" w:type="dxa"/>
            <w:gridSpan w:val="30"/>
            <w:shd w:val="clear" w:color="auto" w:fill="auto"/>
            <w:vAlign w:val="center"/>
          </w:tcPr>
          <w:p w14:paraId="47A5B985" w14:textId="77777777" w:rsidR="0096182E" w:rsidRPr="00D55F1F" w:rsidRDefault="0096182E" w:rsidP="0022631D">
            <w:pPr>
              <w:widowControl w:val="0"/>
              <w:spacing w:before="0" w:after="0"/>
              <w:ind w:left="0" w:firstLine="0"/>
              <w:jc w:val="center"/>
              <w:rPr>
                <w:rFonts w:ascii="GHEA Grapalat" w:eastAsia="Times New Roman" w:hAnsi="GHEA Grapalat" w:cs="Sylfaen"/>
                <w:iCs/>
                <w:color w:val="000000" w:themeColor="text1"/>
                <w:sz w:val="14"/>
                <w:szCs w:val="14"/>
                <w:lang w:val="af-ZA" w:eastAsia="ru-RU"/>
              </w:rPr>
            </w:pPr>
            <w:r w:rsidRPr="00D55F1F">
              <w:rPr>
                <w:rFonts w:ascii="GHEA Grapalat" w:eastAsia="Times New Roman" w:hAnsi="GHEA Grapalat"/>
                <w:iCs/>
                <w:color w:val="000000" w:themeColor="text1"/>
                <w:sz w:val="14"/>
                <w:szCs w:val="14"/>
                <w:lang w:eastAsia="ru-RU"/>
              </w:rPr>
              <w:t>Գ</w:t>
            </w:r>
            <w:r w:rsidRPr="00D55F1F">
              <w:rPr>
                <w:rFonts w:ascii="GHEA Grapalat" w:eastAsia="Times New Roman" w:hAnsi="GHEA Grapalat"/>
                <w:iCs/>
                <w:color w:val="000000" w:themeColor="text1"/>
                <w:sz w:val="14"/>
                <w:szCs w:val="14"/>
                <w:lang w:val="hy-AM" w:eastAsia="ru-RU"/>
              </w:rPr>
              <w:t xml:space="preserve">նման </w:t>
            </w:r>
            <w:r w:rsidRPr="00D55F1F">
              <w:rPr>
                <w:rFonts w:ascii="GHEA Grapalat" w:eastAsia="Times New Roman" w:hAnsi="GHEA Grapalat"/>
                <w:iCs/>
                <w:color w:val="000000" w:themeColor="text1"/>
                <w:sz w:val="14"/>
                <w:szCs w:val="14"/>
                <w:lang w:eastAsia="ru-RU"/>
              </w:rPr>
              <w:t>առարկայի</w:t>
            </w:r>
          </w:p>
        </w:tc>
      </w:tr>
      <w:tr w:rsidR="00ED3906" w:rsidRPr="00D55F1F" w14:paraId="796D388F" w14:textId="77777777" w:rsidTr="006A63E2">
        <w:trPr>
          <w:gridAfter w:val="1"/>
          <w:wAfter w:w="9" w:type="dxa"/>
          <w:trHeight w:val="110"/>
        </w:trPr>
        <w:tc>
          <w:tcPr>
            <w:tcW w:w="960" w:type="dxa"/>
            <w:vMerge w:val="restart"/>
            <w:shd w:val="clear" w:color="auto" w:fill="auto"/>
            <w:vAlign w:val="center"/>
          </w:tcPr>
          <w:p w14:paraId="781659E7" w14:textId="0F13217F" w:rsidR="003564F1" w:rsidRPr="00D55F1F" w:rsidRDefault="003564F1" w:rsidP="00E4188B">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eastAsia="Times New Roman" w:hAnsi="GHEA Grapalat" w:cs="Sylfaen"/>
                <w:iCs/>
                <w:color w:val="000000" w:themeColor="text1"/>
                <w:sz w:val="14"/>
                <w:szCs w:val="14"/>
                <w:lang w:eastAsia="ru-RU"/>
              </w:rPr>
              <w:t>չափաբաժնի համարը</w:t>
            </w:r>
          </w:p>
        </w:tc>
        <w:tc>
          <w:tcPr>
            <w:tcW w:w="1802" w:type="dxa"/>
            <w:gridSpan w:val="4"/>
            <w:vMerge w:val="restart"/>
            <w:shd w:val="clear" w:color="auto" w:fill="auto"/>
            <w:vAlign w:val="center"/>
          </w:tcPr>
          <w:p w14:paraId="0C83F2D3" w14:textId="77777777" w:rsidR="003564F1" w:rsidRPr="00D55F1F" w:rsidRDefault="003564F1" w:rsidP="00E4188B">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eastAsia="Times New Roman" w:hAnsi="GHEA Grapalat" w:cs="Sylfaen"/>
                <w:iCs/>
                <w:color w:val="000000" w:themeColor="text1"/>
                <w:sz w:val="14"/>
                <w:szCs w:val="14"/>
                <w:lang w:eastAsia="ru-RU"/>
              </w:rPr>
              <w:t>անվանումը</w:t>
            </w:r>
          </w:p>
        </w:tc>
        <w:tc>
          <w:tcPr>
            <w:tcW w:w="558" w:type="dxa"/>
            <w:vMerge w:val="restart"/>
            <w:shd w:val="clear" w:color="auto" w:fill="auto"/>
            <w:vAlign w:val="center"/>
          </w:tcPr>
          <w:p w14:paraId="3D073E87" w14:textId="37128837" w:rsidR="003564F1" w:rsidRPr="00D55F1F" w:rsidRDefault="003564F1" w:rsidP="00012170">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eastAsia="Times New Roman" w:hAnsi="GHEA Grapalat" w:cs="Sylfaen"/>
                <w:iCs/>
                <w:color w:val="000000" w:themeColor="text1"/>
                <w:sz w:val="14"/>
                <w:szCs w:val="14"/>
                <w:lang w:eastAsia="ru-RU"/>
              </w:rPr>
              <w:t>չափման միավորը</w:t>
            </w:r>
          </w:p>
        </w:tc>
        <w:tc>
          <w:tcPr>
            <w:tcW w:w="1688" w:type="dxa"/>
            <w:gridSpan w:val="6"/>
            <w:shd w:val="clear" w:color="auto" w:fill="auto"/>
            <w:vAlign w:val="center"/>
          </w:tcPr>
          <w:p w14:paraId="59F68B85" w14:textId="7A39904C" w:rsidR="003564F1" w:rsidRPr="00D55F1F" w:rsidRDefault="003564F1" w:rsidP="00602D22">
            <w:pPr>
              <w:widowControl w:val="0"/>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eastAsia="Times New Roman" w:hAnsi="GHEA Grapalat" w:cs="Sylfaen"/>
                <w:iCs/>
                <w:color w:val="000000" w:themeColor="text1"/>
                <w:sz w:val="14"/>
                <w:szCs w:val="14"/>
                <w:lang w:eastAsia="ru-RU"/>
              </w:rPr>
              <w:t>քանակը</w:t>
            </w:r>
          </w:p>
        </w:tc>
        <w:tc>
          <w:tcPr>
            <w:tcW w:w="2524" w:type="dxa"/>
            <w:gridSpan w:val="8"/>
            <w:shd w:val="clear" w:color="auto" w:fill="auto"/>
            <w:vAlign w:val="center"/>
          </w:tcPr>
          <w:p w14:paraId="62535C49" w14:textId="77777777" w:rsidR="003564F1" w:rsidRPr="00D55F1F" w:rsidRDefault="003564F1" w:rsidP="0022631D">
            <w:pPr>
              <w:widowControl w:val="0"/>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eastAsia="Times New Roman" w:hAnsi="GHEA Grapalat" w:cs="Sylfaen"/>
                <w:iCs/>
                <w:color w:val="000000" w:themeColor="text1"/>
                <w:sz w:val="14"/>
                <w:szCs w:val="14"/>
                <w:lang w:eastAsia="ru-RU"/>
              </w:rPr>
              <w:t xml:space="preserve">նախահաշվային գինը </w:t>
            </w:r>
          </w:p>
        </w:tc>
        <w:tc>
          <w:tcPr>
            <w:tcW w:w="1800" w:type="dxa"/>
            <w:gridSpan w:val="8"/>
            <w:vMerge w:val="restart"/>
            <w:shd w:val="clear" w:color="auto" w:fill="auto"/>
            <w:vAlign w:val="center"/>
          </w:tcPr>
          <w:p w14:paraId="330836BC" w14:textId="77777777" w:rsidR="003564F1" w:rsidRPr="00D55F1F" w:rsidRDefault="003564F1" w:rsidP="00E4188B">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eastAsia="Times New Roman" w:hAnsi="GHEA Grapalat" w:cs="Sylfaen"/>
                <w:iCs/>
                <w:color w:val="000000" w:themeColor="text1"/>
                <w:sz w:val="14"/>
                <w:szCs w:val="14"/>
                <w:lang w:eastAsia="ru-RU"/>
              </w:rPr>
              <w:t>համառոտ նկարագրությունը (տեխնիկական բնութագիր)</w:t>
            </w:r>
          </w:p>
        </w:tc>
        <w:tc>
          <w:tcPr>
            <w:tcW w:w="1800" w:type="dxa"/>
            <w:gridSpan w:val="2"/>
            <w:vMerge w:val="restart"/>
            <w:shd w:val="clear" w:color="auto" w:fill="auto"/>
            <w:vAlign w:val="center"/>
          </w:tcPr>
          <w:p w14:paraId="5D289872" w14:textId="77777777" w:rsidR="003564F1" w:rsidRPr="00D55F1F" w:rsidRDefault="003564F1" w:rsidP="00E4188B">
            <w:pPr>
              <w:widowControl w:val="0"/>
              <w:spacing w:before="0" w:after="0"/>
              <w:ind w:left="-107" w:right="-108"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cs="Sylfaen"/>
                <w:iCs/>
                <w:color w:val="000000" w:themeColor="text1"/>
                <w:sz w:val="14"/>
                <w:szCs w:val="14"/>
                <w:lang w:eastAsia="ru-RU"/>
              </w:rPr>
              <w:t>պայմանագրով նախատեսված համառոտ նկարագրությունը (տեխնիկական բնութագիր)</w:t>
            </w:r>
          </w:p>
        </w:tc>
      </w:tr>
      <w:tr w:rsidR="00ED3906" w:rsidRPr="00D55F1F" w14:paraId="02BE1D52" w14:textId="77777777" w:rsidTr="006A63E2">
        <w:trPr>
          <w:gridAfter w:val="1"/>
          <w:wAfter w:w="9" w:type="dxa"/>
          <w:trHeight w:val="175"/>
        </w:trPr>
        <w:tc>
          <w:tcPr>
            <w:tcW w:w="960" w:type="dxa"/>
            <w:vMerge/>
            <w:shd w:val="clear" w:color="auto" w:fill="auto"/>
            <w:vAlign w:val="center"/>
          </w:tcPr>
          <w:p w14:paraId="6E1FBC69" w14:textId="77777777" w:rsidR="003564F1" w:rsidRPr="00D55F1F" w:rsidRDefault="003564F1" w:rsidP="0022631D">
            <w:pPr>
              <w:tabs>
                <w:tab w:val="left" w:pos="1248"/>
              </w:tabs>
              <w:spacing w:before="0" w:after="0"/>
              <w:ind w:left="0" w:firstLine="0"/>
              <w:jc w:val="center"/>
              <w:rPr>
                <w:rFonts w:ascii="GHEA Grapalat" w:eastAsia="Times New Roman" w:hAnsi="GHEA Grapalat"/>
                <w:iCs/>
                <w:color w:val="000000" w:themeColor="text1"/>
                <w:sz w:val="14"/>
                <w:szCs w:val="14"/>
                <w:lang w:eastAsia="ru-RU"/>
              </w:rPr>
            </w:pPr>
          </w:p>
        </w:tc>
        <w:tc>
          <w:tcPr>
            <w:tcW w:w="1802" w:type="dxa"/>
            <w:gridSpan w:val="4"/>
            <w:vMerge/>
            <w:shd w:val="clear" w:color="auto" w:fill="auto"/>
            <w:vAlign w:val="center"/>
          </w:tcPr>
          <w:p w14:paraId="528BE8BA" w14:textId="77777777" w:rsidR="003564F1" w:rsidRPr="00D55F1F" w:rsidRDefault="003564F1" w:rsidP="0022631D">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c>
          <w:tcPr>
            <w:tcW w:w="558" w:type="dxa"/>
            <w:vMerge/>
            <w:shd w:val="clear" w:color="auto" w:fill="auto"/>
            <w:vAlign w:val="center"/>
          </w:tcPr>
          <w:p w14:paraId="5C6C06A7" w14:textId="77777777" w:rsidR="003564F1" w:rsidRPr="00D55F1F" w:rsidRDefault="003564F1" w:rsidP="0022631D">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c>
          <w:tcPr>
            <w:tcW w:w="826" w:type="dxa"/>
            <w:gridSpan w:val="3"/>
            <w:vMerge w:val="restart"/>
            <w:shd w:val="clear" w:color="auto" w:fill="auto"/>
            <w:vAlign w:val="center"/>
          </w:tcPr>
          <w:p w14:paraId="374821C4" w14:textId="1C36B7E5" w:rsidR="003564F1" w:rsidRPr="00D55F1F" w:rsidRDefault="003564F1" w:rsidP="00602D22">
            <w:pPr>
              <w:widowControl w:val="0"/>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eastAsia="Times New Roman" w:hAnsi="GHEA Grapalat" w:cs="Sylfaen"/>
                <w:iCs/>
                <w:color w:val="000000" w:themeColor="text1"/>
                <w:sz w:val="14"/>
                <w:szCs w:val="14"/>
                <w:lang w:eastAsia="ru-RU"/>
              </w:rPr>
              <w:t>առկա ֆինանսական միջոցներով</w:t>
            </w:r>
          </w:p>
        </w:tc>
        <w:tc>
          <w:tcPr>
            <w:tcW w:w="862" w:type="dxa"/>
            <w:gridSpan w:val="3"/>
            <w:vMerge w:val="restart"/>
            <w:shd w:val="clear" w:color="auto" w:fill="auto"/>
            <w:vAlign w:val="center"/>
          </w:tcPr>
          <w:p w14:paraId="654421A9" w14:textId="77777777" w:rsidR="003564F1" w:rsidRPr="00D55F1F" w:rsidRDefault="003564F1" w:rsidP="0022631D">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eastAsia="Times New Roman" w:hAnsi="GHEA Grapalat" w:cs="Sylfaen"/>
                <w:iCs/>
                <w:color w:val="000000" w:themeColor="text1"/>
                <w:sz w:val="14"/>
                <w:szCs w:val="14"/>
                <w:lang w:eastAsia="ru-RU"/>
              </w:rPr>
              <w:t>ընդհանուր</w:t>
            </w:r>
          </w:p>
        </w:tc>
        <w:tc>
          <w:tcPr>
            <w:tcW w:w="2524" w:type="dxa"/>
            <w:gridSpan w:val="8"/>
            <w:shd w:val="clear" w:color="auto" w:fill="auto"/>
            <w:vAlign w:val="center"/>
          </w:tcPr>
          <w:p w14:paraId="01CC38D9" w14:textId="77777777" w:rsidR="003564F1" w:rsidRPr="00D55F1F" w:rsidRDefault="003564F1" w:rsidP="0022631D">
            <w:pPr>
              <w:widowControl w:val="0"/>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/ՀՀ դրամ/</w:t>
            </w:r>
          </w:p>
        </w:tc>
        <w:tc>
          <w:tcPr>
            <w:tcW w:w="1800" w:type="dxa"/>
            <w:gridSpan w:val="8"/>
            <w:vMerge/>
            <w:shd w:val="clear" w:color="auto" w:fill="auto"/>
          </w:tcPr>
          <w:p w14:paraId="12AD9841" w14:textId="77777777" w:rsidR="003564F1" w:rsidRPr="00D55F1F" w:rsidRDefault="003564F1" w:rsidP="0022631D">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p>
        </w:tc>
        <w:tc>
          <w:tcPr>
            <w:tcW w:w="1800" w:type="dxa"/>
            <w:gridSpan w:val="2"/>
            <w:vMerge/>
            <w:shd w:val="clear" w:color="auto" w:fill="auto"/>
          </w:tcPr>
          <w:p w14:paraId="28B6AAAB" w14:textId="77777777" w:rsidR="003564F1" w:rsidRPr="00D55F1F" w:rsidRDefault="003564F1" w:rsidP="0022631D">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p>
        </w:tc>
      </w:tr>
      <w:tr w:rsidR="00ED3906" w:rsidRPr="00D55F1F" w14:paraId="688F77C8" w14:textId="77777777" w:rsidTr="006A63E2">
        <w:trPr>
          <w:gridAfter w:val="1"/>
          <w:wAfter w:w="9" w:type="dxa"/>
          <w:trHeight w:val="555"/>
        </w:trPr>
        <w:tc>
          <w:tcPr>
            <w:tcW w:w="960" w:type="dxa"/>
            <w:vMerge/>
            <w:shd w:val="clear" w:color="auto" w:fill="auto"/>
            <w:vAlign w:val="center"/>
          </w:tcPr>
          <w:p w14:paraId="527772EF" w14:textId="77777777" w:rsidR="003564F1" w:rsidRPr="00D55F1F" w:rsidRDefault="003564F1" w:rsidP="0022631D">
            <w:pPr>
              <w:tabs>
                <w:tab w:val="left" w:pos="1248"/>
              </w:tabs>
              <w:spacing w:before="0" w:after="0"/>
              <w:ind w:left="0" w:firstLine="0"/>
              <w:jc w:val="center"/>
              <w:rPr>
                <w:rFonts w:ascii="GHEA Grapalat" w:eastAsia="Times New Roman" w:hAnsi="GHEA Grapalat"/>
                <w:iCs/>
                <w:color w:val="000000" w:themeColor="text1"/>
                <w:sz w:val="14"/>
                <w:szCs w:val="14"/>
                <w:lang w:eastAsia="ru-RU"/>
              </w:rPr>
            </w:pPr>
          </w:p>
        </w:tc>
        <w:tc>
          <w:tcPr>
            <w:tcW w:w="1802" w:type="dxa"/>
            <w:gridSpan w:val="4"/>
            <w:vMerge/>
            <w:shd w:val="clear" w:color="auto" w:fill="auto"/>
            <w:vAlign w:val="center"/>
          </w:tcPr>
          <w:p w14:paraId="4B8111BE" w14:textId="77777777" w:rsidR="003564F1" w:rsidRPr="00D55F1F" w:rsidRDefault="003564F1" w:rsidP="0022631D">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c>
          <w:tcPr>
            <w:tcW w:w="558" w:type="dxa"/>
            <w:vMerge/>
            <w:shd w:val="clear" w:color="auto" w:fill="auto"/>
            <w:vAlign w:val="center"/>
          </w:tcPr>
          <w:p w14:paraId="31928B7A" w14:textId="77777777" w:rsidR="003564F1" w:rsidRPr="00D55F1F" w:rsidRDefault="003564F1" w:rsidP="0022631D">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c>
          <w:tcPr>
            <w:tcW w:w="826" w:type="dxa"/>
            <w:gridSpan w:val="3"/>
            <w:vMerge/>
            <w:shd w:val="clear" w:color="auto" w:fill="auto"/>
            <w:vAlign w:val="center"/>
          </w:tcPr>
          <w:p w14:paraId="5DFD9EE9" w14:textId="77777777" w:rsidR="003564F1" w:rsidRPr="00D55F1F" w:rsidRDefault="003564F1" w:rsidP="0022631D">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c>
          <w:tcPr>
            <w:tcW w:w="862" w:type="dxa"/>
            <w:gridSpan w:val="3"/>
            <w:vMerge/>
            <w:shd w:val="clear" w:color="auto" w:fill="auto"/>
            <w:vAlign w:val="center"/>
          </w:tcPr>
          <w:p w14:paraId="65C63772" w14:textId="77777777" w:rsidR="003564F1" w:rsidRPr="00D55F1F" w:rsidRDefault="003564F1" w:rsidP="0022631D">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c>
          <w:tcPr>
            <w:tcW w:w="1260" w:type="dxa"/>
            <w:gridSpan w:val="3"/>
            <w:shd w:val="clear" w:color="auto" w:fill="auto"/>
            <w:vAlign w:val="center"/>
          </w:tcPr>
          <w:p w14:paraId="0049F259" w14:textId="76404F7F" w:rsidR="003564F1" w:rsidRPr="00D55F1F" w:rsidRDefault="003564F1" w:rsidP="00602D22">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eastAsia="Times New Roman" w:hAnsi="GHEA Grapalat" w:cs="Sylfaen"/>
                <w:iCs/>
                <w:color w:val="000000" w:themeColor="text1"/>
                <w:sz w:val="14"/>
                <w:szCs w:val="14"/>
                <w:lang w:eastAsia="ru-RU"/>
              </w:rPr>
              <w:t>առկա ֆինանսական միջոցներով</w:t>
            </w:r>
          </w:p>
        </w:tc>
        <w:tc>
          <w:tcPr>
            <w:tcW w:w="1264" w:type="dxa"/>
            <w:gridSpan w:val="5"/>
            <w:shd w:val="clear" w:color="auto" w:fill="auto"/>
            <w:vAlign w:val="center"/>
          </w:tcPr>
          <w:p w14:paraId="2FE30352" w14:textId="77777777" w:rsidR="003564F1" w:rsidRPr="00D55F1F" w:rsidRDefault="003564F1" w:rsidP="00E4188B">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eastAsia="Times New Roman" w:hAnsi="GHEA Grapalat" w:cs="Sylfaen"/>
                <w:iCs/>
                <w:color w:val="000000" w:themeColor="text1"/>
                <w:sz w:val="14"/>
                <w:szCs w:val="14"/>
                <w:lang w:eastAsia="ru-RU"/>
              </w:rPr>
              <w:t>ընդհանուր</w:t>
            </w:r>
          </w:p>
        </w:tc>
        <w:tc>
          <w:tcPr>
            <w:tcW w:w="1800" w:type="dxa"/>
            <w:gridSpan w:val="8"/>
            <w:vMerge/>
            <w:shd w:val="clear" w:color="auto" w:fill="auto"/>
          </w:tcPr>
          <w:p w14:paraId="3303231A" w14:textId="77777777" w:rsidR="003564F1" w:rsidRPr="00D55F1F" w:rsidRDefault="003564F1" w:rsidP="0022631D">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p>
        </w:tc>
        <w:tc>
          <w:tcPr>
            <w:tcW w:w="1800" w:type="dxa"/>
            <w:gridSpan w:val="2"/>
            <w:vMerge/>
            <w:shd w:val="clear" w:color="auto" w:fill="auto"/>
          </w:tcPr>
          <w:p w14:paraId="1A667B28" w14:textId="77777777" w:rsidR="003564F1" w:rsidRPr="00D55F1F" w:rsidRDefault="003564F1" w:rsidP="0022631D">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p>
        </w:tc>
      </w:tr>
      <w:tr w:rsidR="001D6F31" w:rsidRPr="00D55F1F" w14:paraId="6CB0AC86" w14:textId="77777777" w:rsidTr="006A63E2">
        <w:trPr>
          <w:gridAfter w:val="2"/>
          <w:wAfter w:w="20" w:type="dxa"/>
          <w:trHeight w:val="40"/>
        </w:trPr>
        <w:tc>
          <w:tcPr>
            <w:tcW w:w="960" w:type="dxa"/>
            <w:shd w:val="clear" w:color="auto" w:fill="auto"/>
            <w:vAlign w:val="center"/>
          </w:tcPr>
          <w:p w14:paraId="62F33415" w14:textId="791B6177"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1</w:t>
            </w:r>
          </w:p>
        </w:tc>
        <w:tc>
          <w:tcPr>
            <w:tcW w:w="1802" w:type="dxa"/>
            <w:gridSpan w:val="4"/>
            <w:shd w:val="clear" w:color="auto" w:fill="auto"/>
            <w:vAlign w:val="center"/>
          </w:tcPr>
          <w:p w14:paraId="2721F035" w14:textId="15D58136"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Ադեմետիոնին</w:t>
            </w:r>
          </w:p>
        </w:tc>
        <w:tc>
          <w:tcPr>
            <w:tcW w:w="558" w:type="dxa"/>
            <w:shd w:val="clear" w:color="auto" w:fill="auto"/>
            <w:vAlign w:val="center"/>
          </w:tcPr>
          <w:p w14:paraId="5C08EE47" w14:textId="13F79502"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5DAA0F81" w14:textId="6172B7A5"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300</w:t>
            </w:r>
          </w:p>
        </w:tc>
        <w:tc>
          <w:tcPr>
            <w:tcW w:w="862" w:type="dxa"/>
            <w:gridSpan w:val="3"/>
            <w:shd w:val="clear" w:color="auto" w:fill="auto"/>
            <w:vAlign w:val="center"/>
          </w:tcPr>
          <w:p w14:paraId="6021AF6A" w14:textId="08FC215E"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300</w:t>
            </w:r>
          </w:p>
        </w:tc>
        <w:tc>
          <w:tcPr>
            <w:tcW w:w="1260" w:type="dxa"/>
            <w:gridSpan w:val="3"/>
            <w:shd w:val="clear" w:color="auto" w:fill="auto"/>
            <w:vAlign w:val="center"/>
          </w:tcPr>
          <w:p w14:paraId="07535066" w14:textId="4EB4C11A"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821.700</w:t>
            </w:r>
          </w:p>
        </w:tc>
        <w:tc>
          <w:tcPr>
            <w:tcW w:w="1264" w:type="dxa"/>
            <w:gridSpan w:val="5"/>
            <w:shd w:val="clear" w:color="auto" w:fill="auto"/>
            <w:vAlign w:val="center"/>
          </w:tcPr>
          <w:p w14:paraId="22401932" w14:textId="5A3B5ADB"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821.700</w:t>
            </w:r>
          </w:p>
        </w:tc>
        <w:tc>
          <w:tcPr>
            <w:tcW w:w="1800" w:type="dxa"/>
            <w:gridSpan w:val="8"/>
            <w:shd w:val="clear" w:color="auto" w:fill="auto"/>
            <w:vAlign w:val="center"/>
          </w:tcPr>
          <w:p w14:paraId="1013593A" w14:textId="1FC8A4F7"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Ադեմետիոնին ademetionine դեղափոշի լիոֆիլացված ներարկման լուծույթի 400մգ, սրվակ և 5մլ լուծիչ:</w:t>
            </w:r>
          </w:p>
        </w:tc>
        <w:tc>
          <w:tcPr>
            <w:tcW w:w="1789" w:type="dxa"/>
            <w:shd w:val="clear" w:color="auto" w:fill="auto"/>
            <w:vAlign w:val="center"/>
          </w:tcPr>
          <w:p w14:paraId="5152B32D" w14:textId="13D8969E"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Ադեմետիոնին ademetionine դեղափոշի լիոֆիլացված ներարկման լուծույթի 400մգ, սրվակ և 5մլ լուծիչ:</w:t>
            </w:r>
          </w:p>
        </w:tc>
      </w:tr>
      <w:tr w:rsidR="001D6F31" w:rsidRPr="00D55F1F" w14:paraId="685D38B9" w14:textId="77777777" w:rsidTr="006A63E2">
        <w:trPr>
          <w:gridAfter w:val="2"/>
          <w:wAfter w:w="20" w:type="dxa"/>
          <w:trHeight w:val="40"/>
        </w:trPr>
        <w:tc>
          <w:tcPr>
            <w:tcW w:w="960" w:type="dxa"/>
            <w:shd w:val="clear" w:color="auto" w:fill="auto"/>
            <w:vAlign w:val="center"/>
          </w:tcPr>
          <w:p w14:paraId="0194DADD" w14:textId="2A76FE5B"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2</w:t>
            </w:r>
          </w:p>
        </w:tc>
        <w:tc>
          <w:tcPr>
            <w:tcW w:w="1802" w:type="dxa"/>
            <w:gridSpan w:val="4"/>
            <w:shd w:val="clear" w:color="auto" w:fill="auto"/>
            <w:vAlign w:val="center"/>
          </w:tcPr>
          <w:p w14:paraId="469D13A5" w14:textId="3ACAB116"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ադսորբենտ հիմնային</w:t>
            </w:r>
          </w:p>
        </w:tc>
        <w:tc>
          <w:tcPr>
            <w:tcW w:w="558" w:type="dxa"/>
            <w:shd w:val="clear" w:color="auto" w:fill="auto"/>
            <w:vAlign w:val="center"/>
          </w:tcPr>
          <w:p w14:paraId="13078619" w14:textId="1C1C234E"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22B03444" w14:textId="3E1464CA"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97,50</w:t>
            </w:r>
          </w:p>
        </w:tc>
        <w:tc>
          <w:tcPr>
            <w:tcW w:w="862" w:type="dxa"/>
            <w:gridSpan w:val="3"/>
            <w:shd w:val="clear" w:color="auto" w:fill="auto"/>
            <w:vAlign w:val="center"/>
          </w:tcPr>
          <w:p w14:paraId="5CD1DD9B" w14:textId="48DF7B7D"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97,50</w:t>
            </w:r>
          </w:p>
        </w:tc>
        <w:tc>
          <w:tcPr>
            <w:tcW w:w="1260" w:type="dxa"/>
            <w:gridSpan w:val="3"/>
            <w:shd w:val="clear" w:color="auto" w:fill="auto"/>
            <w:vAlign w:val="center"/>
          </w:tcPr>
          <w:p w14:paraId="7A2F7964" w14:textId="2909B88A"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1.462.500</w:t>
            </w:r>
          </w:p>
        </w:tc>
        <w:tc>
          <w:tcPr>
            <w:tcW w:w="1264" w:type="dxa"/>
            <w:gridSpan w:val="5"/>
            <w:shd w:val="clear" w:color="auto" w:fill="auto"/>
            <w:vAlign w:val="center"/>
          </w:tcPr>
          <w:p w14:paraId="0A50FBB9" w14:textId="158ABC6A"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1.462.500</w:t>
            </w:r>
          </w:p>
        </w:tc>
        <w:tc>
          <w:tcPr>
            <w:tcW w:w="1800" w:type="dxa"/>
            <w:gridSpan w:val="8"/>
            <w:shd w:val="clear" w:color="auto" w:fill="auto"/>
            <w:vAlign w:val="center"/>
          </w:tcPr>
          <w:p w14:paraId="5FD5AE90" w14:textId="6F6D5FA9"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Պլաստիկե պարկ 5լ, գրանուլների չափսը ոչ փոքր 4/8M,  ոչ փոշենման: Գրանուլների պնդությունը՝ 91.6%: Բաղադրությունը Ca հիդրօքսիդ 80%, Na հիդրօքսիդ նվազագույնը  4%, էթիլային PH ինդիկատոր՝նվազ 1%-ից, H2O/խոնավություն/  15.6-15.8%: Գունային փոփոխությունը դարձելի է սպիտակ / մանուշակագույն / սպիտակ: Որակի սերտիֆիկատի առկայություն</w:t>
            </w:r>
          </w:p>
        </w:tc>
        <w:tc>
          <w:tcPr>
            <w:tcW w:w="1789" w:type="dxa"/>
            <w:shd w:val="clear" w:color="auto" w:fill="auto"/>
            <w:vAlign w:val="center"/>
          </w:tcPr>
          <w:p w14:paraId="2396B9A8" w14:textId="7716EDDB"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Պլաստիկե պարկ 5լ, գրանուլների չափսը ոչ փոքր 4/8M,  ոչ փոշենման: Գրանուլների պնդությունը՝ 91.6%: Բաղադրությունը Ca հիդրօքսիդ 80%, Na հիդրօքսիդ նվազագույնը  4%, էթիլային PH ինդիկատոր՝նվազ 1%-ից, H2O/խոնավություն/  15.6-15.8%: Գունային փոփոխությունը դարձելի է սպիտակ / մանուշակագույն / սպիտակ: Որակի սերտիֆիկատի առկայություն</w:t>
            </w:r>
          </w:p>
        </w:tc>
      </w:tr>
      <w:tr w:rsidR="001D6F31" w:rsidRPr="00D55F1F" w14:paraId="5EA90E6A" w14:textId="77777777" w:rsidTr="006A63E2">
        <w:trPr>
          <w:gridAfter w:val="2"/>
          <w:wAfter w:w="20" w:type="dxa"/>
          <w:trHeight w:val="40"/>
        </w:trPr>
        <w:tc>
          <w:tcPr>
            <w:tcW w:w="960" w:type="dxa"/>
            <w:shd w:val="clear" w:color="auto" w:fill="auto"/>
            <w:vAlign w:val="center"/>
          </w:tcPr>
          <w:p w14:paraId="7A1CEEB0" w14:textId="3208A0BB"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3</w:t>
            </w:r>
          </w:p>
        </w:tc>
        <w:tc>
          <w:tcPr>
            <w:tcW w:w="1802" w:type="dxa"/>
            <w:gridSpan w:val="4"/>
            <w:shd w:val="clear" w:color="auto" w:fill="auto"/>
            <w:vAlign w:val="center"/>
          </w:tcPr>
          <w:p w14:paraId="42FDD431" w14:textId="0CF862E0"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Ազիթրոմիցին</w:t>
            </w:r>
          </w:p>
        </w:tc>
        <w:tc>
          <w:tcPr>
            <w:tcW w:w="558" w:type="dxa"/>
            <w:shd w:val="clear" w:color="auto" w:fill="auto"/>
            <w:vAlign w:val="center"/>
          </w:tcPr>
          <w:p w14:paraId="1EC23831" w14:textId="7E8315F0"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1BF261DB" w14:textId="409154F5"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225</w:t>
            </w:r>
          </w:p>
        </w:tc>
        <w:tc>
          <w:tcPr>
            <w:tcW w:w="862" w:type="dxa"/>
            <w:gridSpan w:val="3"/>
            <w:shd w:val="clear" w:color="auto" w:fill="auto"/>
            <w:vAlign w:val="center"/>
          </w:tcPr>
          <w:p w14:paraId="3CA0CEEC" w14:textId="22752016"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225</w:t>
            </w:r>
          </w:p>
        </w:tc>
        <w:tc>
          <w:tcPr>
            <w:tcW w:w="1260" w:type="dxa"/>
            <w:gridSpan w:val="3"/>
            <w:shd w:val="clear" w:color="auto" w:fill="auto"/>
            <w:vAlign w:val="center"/>
          </w:tcPr>
          <w:p w14:paraId="002F0EB4" w14:textId="74F94FEF"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222.075</w:t>
            </w:r>
          </w:p>
        </w:tc>
        <w:tc>
          <w:tcPr>
            <w:tcW w:w="1264" w:type="dxa"/>
            <w:gridSpan w:val="5"/>
            <w:shd w:val="clear" w:color="auto" w:fill="auto"/>
            <w:vAlign w:val="center"/>
          </w:tcPr>
          <w:p w14:paraId="2853B023" w14:textId="4F54FC3C"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222.075</w:t>
            </w:r>
          </w:p>
        </w:tc>
        <w:tc>
          <w:tcPr>
            <w:tcW w:w="1800" w:type="dxa"/>
            <w:gridSpan w:val="8"/>
            <w:shd w:val="clear" w:color="auto" w:fill="auto"/>
            <w:vAlign w:val="center"/>
          </w:tcPr>
          <w:p w14:paraId="2D98F0A8" w14:textId="51FBBE9E"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Ազիթրոմիցին (ազիթրոմիցինի դիհիդրատ) azithromycin (azithromycin dihydrate) 200մգ/5մլ  պատրաստի կախույթ  կամ դեղափոշի ներքին ընդունման  դեղակախույթ պատրաստելու համար 37,5մլ ապակե շշիկի մեջ ` չափիչ բաժակով</w:t>
            </w:r>
          </w:p>
        </w:tc>
        <w:tc>
          <w:tcPr>
            <w:tcW w:w="1789" w:type="dxa"/>
            <w:shd w:val="clear" w:color="auto" w:fill="auto"/>
            <w:vAlign w:val="center"/>
          </w:tcPr>
          <w:p w14:paraId="5F5518E6" w14:textId="45AFEF2F"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Ազիթրոմիցին (ազիթրոմիցինի դիհիդրատ) azithromycin (azithromycin dihydrate) 200մգ/5մլ  պատրաստի կախույթ  կամ դեղափոշի ներքին ընդունման  դեղակախույթ պատրաստելու համար 37,5մլ ապակե շշիկի մեջ ` չափիչ բաժակով</w:t>
            </w:r>
          </w:p>
        </w:tc>
      </w:tr>
      <w:tr w:rsidR="001D6F31" w:rsidRPr="00D55F1F" w14:paraId="33EC270B" w14:textId="77777777" w:rsidTr="006A63E2">
        <w:trPr>
          <w:gridAfter w:val="2"/>
          <w:wAfter w:w="20" w:type="dxa"/>
          <w:trHeight w:val="40"/>
        </w:trPr>
        <w:tc>
          <w:tcPr>
            <w:tcW w:w="960" w:type="dxa"/>
            <w:shd w:val="clear" w:color="auto" w:fill="auto"/>
            <w:vAlign w:val="center"/>
          </w:tcPr>
          <w:p w14:paraId="169AD0B4" w14:textId="100AFE34"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4</w:t>
            </w:r>
          </w:p>
        </w:tc>
        <w:tc>
          <w:tcPr>
            <w:tcW w:w="1802" w:type="dxa"/>
            <w:gridSpan w:val="4"/>
            <w:shd w:val="clear" w:color="auto" w:fill="auto"/>
            <w:vAlign w:val="center"/>
          </w:tcPr>
          <w:p w14:paraId="4C4534D9" w14:textId="2FF5E299"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Ազիթրոմիցին</w:t>
            </w:r>
          </w:p>
        </w:tc>
        <w:tc>
          <w:tcPr>
            <w:tcW w:w="558" w:type="dxa"/>
            <w:shd w:val="clear" w:color="auto" w:fill="auto"/>
            <w:vAlign w:val="center"/>
          </w:tcPr>
          <w:p w14:paraId="16095029" w14:textId="05ED97A5"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7E54FAE0" w14:textId="025CA0BF"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6.000</w:t>
            </w:r>
          </w:p>
        </w:tc>
        <w:tc>
          <w:tcPr>
            <w:tcW w:w="862" w:type="dxa"/>
            <w:gridSpan w:val="3"/>
            <w:shd w:val="clear" w:color="auto" w:fill="auto"/>
            <w:vAlign w:val="center"/>
          </w:tcPr>
          <w:p w14:paraId="1D29563E" w14:textId="368F6E11"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6.000</w:t>
            </w:r>
          </w:p>
        </w:tc>
        <w:tc>
          <w:tcPr>
            <w:tcW w:w="1260" w:type="dxa"/>
            <w:gridSpan w:val="3"/>
            <w:shd w:val="clear" w:color="auto" w:fill="auto"/>
            <w:vAlign w:val="center"/>
          </w:tcPr>
          <w:p w14:paraId="55DE4D88" w14:textId="1B2EF662"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1.518.000</w:t>
            </w:r>
          </w:p>
        </w:tc>
        <w:tc>
          <w:tcPr>
            <w:tcW w:w="1264" w:type="dxa"/>
            <w:gridSpan w:val="5"/>
            <w:shd w:val="clear" w:color="auto" w:fill="auto"/>
            <w:vAlign w:val="center"/>
          </w:tcPr>
          <w:p w14:paraId="4C513F69" w14:textId="3A31C7FE"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1.518.000</w:t>
            </w:r>
          </w:p>
        </w:tc>
        <w:tc>
          <w:tcPr>
            <w:tcW w:w="1800" w:type="dxa"/>
            <w:gridSpan w:val="8"/>
            <w:shd w:val="clear" w:color="auto" w:fill="auto"/>
            <w:vAlign w:val="center"/>
          </w:tcPr>
          <w:p w14:paraId="63FA734A" w14:textId="6951BC40"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Ազիթրոմիցին (ազիթրոմիցինի դիհիդրատ) azithromycin (azithromycin dihydrate) դեղապատիճ 500մգ</w:t>
            </w:r>
          </w:p>
        </w:tc>
        <w:tc>
          <w:tcPr>
            <w:tcW w:w="1789" w:type="dxa"/>
            <w:shd w:val="clear" w:color="auto" w:fill="auto"/>
            <w:vAlign w:val="center"/>
          </w:tcPr>
          <w:p w14:paraId="1A25B70D" w14:textId="380AD8F4"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Ազիթրոմիցին (ազիթրոմիցինի դիհիդրատ) azithromycin (azithromycin dihydrate) դեղապատիճ 500մգ</w:t>
            </w:r>
          </w:p>
        </w:tc>
      </w:tr>
      <w:tr w:rsidR="001D6F31" w:rsidRPr="00D55F1F" w14:paraId="195A117F" w14:textId="77777777" w:rsidTr="006A63E2">
        <w:trPr>
          <w:gridAfter w:val="2"/>
          <w:wAfter w:w="20" w:type="dxa"/>
          <w:trHeight w:val="40"/>
        </w:trPr>
        <w:tc>
          <w:tcPr>
            <w:tcW w:w="960" w:type="dxa"/>
            <w:shd w:val="clear" w:color="auto" w:fill="auto"/>
            <w:vAlign w:val="center"/>
          </w:tcPr>
          <w:p w14:paraId="457A442A" w14:textId="10C6C352"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5</w:t>
            </w:r>
          </w:p>
        </w:tc>
        <w:tc>
          <w:tcPr>
            <w:tcW w:w="1802" w:type="dxa"/>
            <w:gridSpan w:val="4"/>
            <w:shd w:val="clear" w:color="auto" w:fill="auto"/>
            <w:vAlign w:val="center"/>
          </w:tcPr>
          <w:p w14:paraId="7E95DF9D" w14:textId="0702DC68"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Ալբումին մարդու</w:t>
            </w:r>
          </w:p>
        </w:tc>
        <w:tc>
          <w:tcPr>
            <w:tcW w:w="558" w:type="dxa"/>
            <w:shd w:val="clear" w:color="auto" w:fill="auto"/>
            <w:vAlign w:val="center"/>
          </w:tcPr>
          <w:p w14:paraId="56B07A80" w14:textId="06DF475F"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4B587311" w14:textId="377E623D"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30</w:t>
            </w:r>
          </w:p>
        </w:tc>
        <w:tc>
          <w:tcPr>
            <w:tcW w:w="862" w:type="dxa"/>
            <w:gridSpan w:val="3"/>
            <w:shd w:val="clear" w:color="auto" w:fill="auto"/>
            <w:vAlign w:val="center"/>
          </w:tcPr>
          <w:p w14:paraId="1B43229A" w14:textId="068B8366"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30</w:t>
            </w:r>
          </w:p>
        </w:tc>
        <w:tc>
          <w:tcPr>
            <w:tcW w:w="1260" w:type="dxa"/>
            <w:gridSpan w:val="3"/>
            <w:shd w:val="clear" w:color="auto" w:fill="auto"/>
            <w:vAlign w:val="center"/>
          </w:tcPr>
          <w:p w14:paraId="79933619" w14:textId="120F6F7E"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1.014.000</w:t>
            </w:r>
          </w:p>
        </w:tc>
        <w:tc>
          <w:tcPr>
            <w:tcW w:w="1264" w:type="dxa"/>
            <w:gridSpan w:val="5"/>
            <w:shd w:val="clear" w:color="auto" w:fill="auto"/>
            <w:vAlign w:val="center"/>
          </w:tcPr>
          <w:p w14:paraId="1F8F5A37" w14:textId="7574A965"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1.014.000</w:t>
            </w:r>
          </w:p>
        </w:tc>
        <w:tc>
          <w:tcPr>
            <w:tcW w:w="1800" w:type="dxa"/>
            <w:gridSpan w:val="8"/>
            <w:shd w:val="clear" w:color="auto" w:fill="auto"/>
            <w:vAlign w:val="center"/>
          </w:tcPr>
          <w:p w14:paraId="5984B0A4" w14:textId="7FAFD86F"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Ալբումին մարդու albumin human լուծույթ ն/ե կաթիլաներարկման 200մգ/մլ,  100մլ</w:t>
            </w:r>
          </w:p>
        </w:tc>
        <w:tc>
          <w:tcPr>
            <w:tcW w:w="1789" w:type="dxa"/>
            <w:shd w:val="clear" w:color="auto" w:fill="auto"/>
            <w:vAlign w:val="center"/>
          </w:tcPr>
          <w:p w14:paraId="52797A6A" w14:textId="13272711"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p>
        </w:tc>
      </w:tr>
      <w:tr w:rsidR="001D6F31" w:rsidRPr="00D55F1F" w14:paraId="50792278" w14:textId="77777777" w:rsidTr="006A63E2">
        <w:trPr>
          <w:gridAfter w:val="2"/>
          <w:wAfter w:w="20" w:type="dxa"/>
          <w:trHeight w:val="40"/>
        </w:trPr>
        <w:tc>
          <w:tcPr>
            <w:tcW w:w="960" w:type="dxa"/>
            <w:shd w:val="clear" w:color="auto" w:fill="auto"/>
            <w:vAlign w:val="center"/>
          </w:tcPr>
          <w:p w14:paraId="2F5DF893" w14:textId="343FDDA2"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6</w:t>
            </w:r>
          </w:p>
        </w:tc>
        <w:tc>
          <w:tcPr>
            <w:tcW w:w="1802" w:type="dxa"/>
            <w:gridSpan w:val="4"/>
            <w:shd w:val="clear" w:color="auto" w:fill="auto"/>
            <w:vAlign w:val="center"/>
          </w:tcPr>
          <w:p w14:paraId="4315E529" w14:textId="13CE2693"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Ալիմեմազին</w:t>
            </w:r>
          </w:p>
        </w:tc>
        <w:tc>
          <w:tcPr>
            <w:tcW w:w="558" w:type="dxa"/>
            <w:shd w:val="clear" w:color="auto" w:fill="auto"/>
            <w:vAlign w:val="center"/>
          </w:tcPr>
          <w:p w14:paraId="3A0533DB" w14:textId="3EC1C45B"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74A329DA" w14:textId="313C8D3D"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450</w:t>
            </w:r>
          </w:p>
        </w:tc>
        <w:tc>
          <w:tcPr>
            <w:tcW w:w="862" w:type="dxa"/>
            <w:gridSpan w:val="3"/>
            <w:shd w:val="clear" w:color="auto" w:fill="auto"/>
            <w:vAlign w:val="center"/>
          </w:tcPr>
          <w:p w14:paraId="32899379" w14:textId="7B0324F0"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450</w:t>
            </w:r>
          </w:p>
        </w:tc>
        <w:tc>
          <w:tcPr>
            <w:tcW w:w="1260" w:type="dxa"/>
            <w:gridSpan w:val="3"/>
            <w:shd w:val="clear" w:color="auto" w:fill="auto"/>
            <w:vAlign w:val="center"/>
          </w:tcPr>
          <w:p w14:paraId="62EB456C" w14:textId="7534F309"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252.000</w:t>
            </w:r>
          </w:p>
        </w:tc>
        <w:tc>
          <w:tcPr>
            <w:tcW w:w="1264" w:type="dxa"/>
            <w:gridSpan w:val="5"/>
            <w:shd w:val="clear" w:color="auto" w:fill="auto"/>
            <w:vAlign w:val="center"/>
          </w:tcPr>
          <w:p w14:paraId="76D33079" w14:textId="0EDA5015"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252.000</w:t>
            </w:r>
          </w:p>
        </w:tc>
        <w:tc>
          <w:tcPr>
            <w:tcW w:w="1800" w:type="dxa"/>
            <w:gridSpan w:val="8"/>
            <w:shd w:val="clear" w:color="auto" w:fill="auto"/>
            <w:vAlign w:val="center"/>
          </w:tcPr>
          <w:p w14:paraId="1EF795E8" w14:textId="180F1DD3"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cs="Calibri"/>
                <w:iCs/>
                <w:color w:val="000000"/>
                <w:sz w:val="14"/>
                <w:szCs w:val="14"/>
              </w:rPr>
              <w:t> </w:t>
            </w:r>
            <w:r w:rsidRPr="00D55F1F">
              <w:rPr>
                <w:rFonts w:ascii="GHEA Grapalat" w:hAnsi="GHEA Grapalat" w:cs="Calibri"/>
                <w:iCs/>
                <w:color w:val="000000"/>
                <w:sz w:val="14"/>
                <w:szCs w:val="14"/>
              </w:rPr>
              <w:t>Ալիմեմազին(alimemazine) դեղահատեր, թաղանթապատ 20մգ</w:t>
            </w:r>
          </w:p>
        </w:tc>
        <w:tc>
          <w:tcPr>
            <w:tcW w:w="1789" w:type="dxa"/>
            <w:shd w:val="clear" w:color="auto" w:fill="auto"/>
            <w:vAlign w:val="center"/>
          </w:tcPr>
          <w:p w14:paraId="1B3EBA2D" w14:textId="7D0F2BBD"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cs="Calibri"/>
                <w:iCs/>
                <w:color w:val="000000"/>
                <w:sz w:val="14"/>
                <w:szCs w:val="14"/>
              </w:rPr>
              <w:t> </w:t>
            </w:r>
            <w:r w:rsidRPr="00D55F1F">
              <w:rPr>
                <w:rFonts w:ascii="GHEA Grapalat" w:hAnsi="GHEA Grapalat" w:cs="Calibri"/>
                <w:iCs/>
                <w:color w:val="000000"/>
                <w:sz w:val="14"/>
                <w:szCs w:val="14"/>
              </w:rPr>
              <w:t>Ալիմեմազին(alimemazine) դեղահատեր, թաղանթապատ 20մգ</w:t>
            </w:r>
          </w:p>
        </w:tc>
      </w:tr>
      <w:tr w:rsidR="001D6F31" w:rsidRPr="00D55F1F" w14:paraId="783858F7" w14:textId="77777777" w:rsidTr="006A63E2">
        <w:trPr>
          <w:gridAfter w:val="2"/>
          <w:wAfter w:w="20" w:type="dxa"/>
          <w:trHeight w:val="40"/>
        </w:trPr>
        <w:tc>
          <w:tcPr>
            <w:tcW w:w="960" w:type="dxa"/>
            <w:shd w:val="clear" w:color="auto" w:fill="auto"/>
            <w:vAlign w:val="center"/>
          </w:tcPr>
          <w:p w14:paraId="522C326E" w14:textId="11265636"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7</w:t>
            </w:r>
          </w:p>
        </w:tc>
        <w:tc>
          <w:tcPr>
            <w:tcW w:w="1802" w:type="dxa"/>
            <w:gridSpan w:val="4"/>
            <w:shd w:val="clear" w:color="auto" w:fill="auto"/>
            <w:vAlign w:val="center"/>
          </w:tcPr>
          <w:p w14:paraId="049781D4" w14:textId="66AA8FFF"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Ալլոպուրինոլ</w:t>
            </w:r>
          </w:p>
        </w:tc>
        <w:tc>
          <w:tcPr>
            <w:tcW w:w="558" w:type="dxa"/>
            <w:shd w:val="clear" w:color="auto" w:fill="auto"/>
            <w:vAlign w:val="center"/>
          </w:tcPr>
          <w:p w14:paraId="435C49A7" w14:textId="2A969D6B"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468268E1" w14:textId="42AD0BD7"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360</w:t>
            </w:r>
          </w:p>
        </w:tc>
        <w:tc>
          <w:tcPr>
            <w:tcW w:w="862" w:type="dxa"/>
            <w:gridSpan w:val="3"/>
            <w:shd w:val="clear" w:color="auto" w:fill="auto"/>
            <w:vAlign w:val="center"/>
          </w:tcPr>
          <w:p w14:paraId="13FE5815" w14:textId="03AC0C4E"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360</w:t>
            </w:r>
          </w:p>
        </w:tc>
        <w:tc>
          <w:tcPr>
            <w:tcW w:w="1260" w:type="dxa"/>
            <w:gridSpan w:val="3"/>
            <w:shd w:val="clear" w:color="auto" w:fill="auto"/>
            <w:vAlign w:val="center"/>
          </w:tcPr>
          <w:p w14:paraId="1F85D707" w14:textId="3D5AA1CA"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17.272,8</w:t>
            </w:r>
          </w:p>
        </w:tc>
        <w:tc>
          <w:tcPr>
            <w:tcW w:w="1264" w:type="dxa"/>
            <w:gridSpan w:val="5"/>
            <w:shd w:val="clear" w:color="auto" w:fill="auto"/>
            <w:vAlign w:val="center"/>
          </w:tcPr>
          <w:p w14:paraId="6C96E043" w14:textId="538C7F6F"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17.272,8</w:t>
            </w:r>
          </w:p>
        </w:tc>
        <w:tc>
          <w:tcPr>
            <w:tcW w:w="1800" w:type="dxa"/>
            <w:gridSpan w:val="8"/>
            <w:shd w:val="clear" w:color="auto" w:fill="auto"/>
            <w:vAlign w:val="center"/>
          </w:tcPr>
          <w:p w14:paraId="7326576F" w14:textId="16F7F91A"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Ալլոպուրինոլ (allopurinol) 300մգ</w:t>
            </w:r>
          </w:p>
        </w:tc>
        <w:tc>
          <w:tcPr>
            <w:tcW w:w="1789" w:type="dxa"/>
            <w:shd w:val="clear" w:color="auto" w:fill="auto"/>
            <w:vAlign w:val="center"/>
          </w:tcPr>
          <w:p w14:paraId="20F52926" w14:textId="4A0DEC18"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sz w:val="14"/>
                <w:szCs w:val="14"/>
              </w:rPr>
              <w:t>Ալլոպուրինոլ (allopurinol) 300մգ</w:t>
            </w:r>
          </w:p>
        </w:tc>
      </w:tr>
      <w:tr w:rsidR="001D6F31" w:rsidRPr="00D55F1F" w14:paraId="61060B2A" w14:textId="77777777" w:rsidTr="006A63E2">
        <w:trPr>
          <w:gridAfter w:val="2"/>
          <w:wAfter w:w="20" w:type="dxa"/>
          <w:trHeight w:val="40"/>
        </w:trPr>
        <w:tc>
          <w:tcPr>
            <w:tcW w:w="960" w:type="dxa"/>
            <w:shd w:val="clear" w:color="auto" w:fill="auto"/>
            <w:vAlign w:val="center"/>
          </w:tcPr>
          <w:p w14:paraId="24B9E47B" w14:textId="06C61E9A"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8</w:t>
            </w:r>
          </w:p>
        </w:tc>
        <w:tc>
          <w:tcPr>
            <w:tcW w:w="1802" w:type="dxa"/>
            <w:gridSpan w:val="4"/>
            <w:shd w:val="clear" w:color="auto" w:fill="auto"/>
            <w:vAlign w:val="center"/>
          </w:tcPr>
          <w:p w14:paraId="0A7F1A21" w14:textId="38630520"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Ալյումինիումի հիդրօքսիդ, մագնեզիումի հիդրօքսիդ</w:t>
            </w:r>
          </w:p>
        </w:tc>
        <w:tc>
          <w:tcPr>
            <w:tcW w:w="558" w:type="dxa"/>
            <w:shd w:val="clear" w:color="auto" w:fill="auto"/>
            <w:vAlign w:val="center"/>
          </w:tcPr>
          <w:p w14:paraId="491A167D" w14:textId="6F21DAD9"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08DDA396" w14:textId="7A60AD9A"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450</w:t>
            </w:r>
          </w:p>
        </w:tc>
        <w:tc>
          <w:tcPr>
            <w:tcW w:w="862" w:type="dxa"/>
            <w:gridSpan w:val="3"/>
            <w:shd w:val="clear" w:color="auto" w:fill="auto"/>
            <w:vAlign w:val="center"/>
          </w:tcPr>
          <w:p w14:paraId="39D973BB" w14:textId="69F0DFA9"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450</w:t>
            </w:r>
          </w:p>
        </w:tc>
        <w:tc>
          <w:tcPr>
            <w:tcW w:w="1260" w:type="dxa"/>
            <w:gridSpan w:val="3"/>
            <w:shd w:val="clear" w:color="auto" w:fill="auto"/>
            <w:vAlign w:val="center"/>
          </w:tcPr>
          <w:p w14:paraId="66399649" w14:textId="58FDA403"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495.000</w:t>
            </w:r>
          </w:p>
        </w:tc>
        <w:tc>
          <w:tcPr>
            <w:tcW w:w="1264" w:type="dxa"/>
            <w:gridSpan w:val="5"/>
            <w:shd w:val="clear" w:color="auto" w:fill="auto"/>
            <w:vAlign w:val="center"/>
          </w:tcPr>
          <w:p w14:paraId="4A47680E" w14:textId="688EC813"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495.000</w:t>
            </w:r>
          </w:p>
        </w:tc>
        <w:tc>
          <w:tcPr>
            <w:tcW w:w="1800" w:type="dxa"/>
            <w:gridSpan w:val="8"/>
            <w:shd w:val="clear" w:color="auto" w:fill="auto"/>
            <w:vAlign w:val="center"/>
          </w:tcPr>
          <w:p w14:paraId="306FAC64" w14:textId="04316A25"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Ալյումինիումի հիդրօքսիդ, մագնեզիումի հիդրօքսիդ Aluminium Hydroxide, Magnesium Hydroxide  դեղակախույթ ներքին ընդունման 35մգ/մլ+40մգ/մլ 250մլ</w:t>
            </w:r>
          </w:p>
        </w:tc>
        <w:tc>
          <w:tcPr>
            <w:tcW w:w="1789" w:type="dxa"/>
            <w:shd w:val="clear" w:color="auto" w:fill="auto"/>
            <w:vAlign w:val="center"/>
          </w:tcPr>
          <w:p w14:paraId="473540DC" w14:textId="4561A4A7" w:rsidR="001D6F31" w:rsidRPr="006B63BB"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p>
        </w:tc>
      </w:tr>
      <w:tr w:rsidR="001D6F31" w:rsidRPr="00D55F1F" w14:paraId="5886F4D3" w14:textId="77777777" w:rsidTr="006A63E2">
        <w:trPr>
          <w:gridAfter w:val="2"/>
          <w:wAfter w:w="20" w:type="dxa"/>
          <w:trHeight w:val="40"/>
        </w:trPr>
        <w:tc>
          <w:tcPr>
            <w:tcW w:w="960" w:type="dxa"/>
            <w:shd w:val="clear" w:color="auto" w:fill="auto"/>
            <w:vAlign w:val="center"/>
          </w:tcPr>
          <w:p w14:paraId="6220F438" w14:textId="7990AA45"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9</w:t>
            </w:r>
          </w:p>
        </w:tc>
        <w:tc>
          <w:tcPr>
            <w:tcW w:w="1802" w:type="dxa"/>
            <w:gridSpan w:val="4"/>
            <w:shd w:val="clear" w:color="auto" w:fill="auto"/>
            <w:vAlign w:val="center"/>
          </w:tcPr>
          <w:p w14:paraId="25460361" w14:textId="49C86E26"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Ալյումինիումի հիդրօքսիդ, մագնեզիումի հիդրօքսիդ</w:t>
            </w:r>
          </w:p>
        </w:tc>
        <w:tc>
          <w:tcPr>
            <w:tcW w:w="558" w:type="dxa"/>
            <w:shd w:val="clear" w:color="auto" w:fill="auto"/>
            <w:vAlign w:val="center"/>
          </w:tcPr>
          <w:p w14:paraId="09FC5D75" w14:textId="00D5B3E4"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319A1457" w14:textId="58C133D4"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2.250</w:t>
            </w:r>
          </w:p>
        </w:tc>
        <w:tc>
          <w:tcPr>
            <w:tcW w:w="862" w:type="dxa"/>
            <w:gridSpan w:val="3"/>
            <w:shd w:val="clear" w:color="auto" w:fill="auto"/>
            <w:vAlign w:val="center"/>
          </w:tcPr>
          <w:p w14:paraId="7F0B2857" w14:textId="06EE3944"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2.250</w:t>
            </w:r>
          </w:p>
        </w:tc>
        <w:tc>
          <w:tcPr>
            <w:tcW w:w="1260" w:type="dxa"/>
            <w:gridSpan w:val="3"/>
            <w:shd w:val="clear" w:color="auto" w:fill="auto"/>
            <w:vAlign w:val="center"/>
          </w:tcPr>
          <w:p w14:paraId="6A179088" w14:textId="1589FAEF"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86.175</w:t>
            </w:r>
          </w:p>
        </w:tc>
        <w:tc>
          <w:tcPr>
            <w:tcW w:w="1264" w:type="dxa"/>
            <w:gridSpan w:val="5"/>
            <w:shd w:val="clear" w:color="auto" w:fill="auto"/>
            <w:vAlign w:val="center"/>
          </w:tcPr>
          <w:p w14:paraId="2510A639" w14:textId="02646AA6"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86.175</w:t>
            </w:r>
          </w:p>
        </w:tc>
        <w:tc>
          <w:tcPr>
            <w:tcW w:w="1800" w:type="dxa"/>
            <w:gridSpan w:val="8"/>
            <w:shd w:val="clear" w:color="auto" w:fill="auto"/>
            <w:vAlign w:val="center"/>
          </w:tcPr>
          <w:p w14:paraId="0AC59301" w14:textId="76C1C0FD"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Ալյումինիումի հիդրօքսիդ, մագնեզիումի հիդրօքսիդ (aluminium hydroxide, magnesium hydroxide) դեղահատեր, ծամելու 400մգ + 400մգ,</w:t>
            </w:r>
          </w:p>
        </w:tc>
        <w:tc>
          <w:tcPr>
            <w:tcW w:w="1789" w:type="dxa"/>
            <w:shd w:val="clear" w:color="auto" w:fill="auto"/>
            <w:vAlign w:val="center"/>
          </w:tcPr>
          <w:p w14:paraId="58A54CFA" w14:textId="18E8B3D2"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Ալյումինիումի հիդրօքսիդ, մագնեզիումի հիդրօքսիդ (aluminium hydroxide, magnesium hydroxide) դեղահատեր, ծամելու 400մգ + 400մգ,</w:t>
            </w:r>
          </w:p>
        </w:tc>
      </w:tr>
      <w:tr w:rsidR="001D6F31" w:rsidRPr="00D55F1F" w14:paraId="37B2B71F" w14:textId="77777777" w:rsidTr="006A63E2">
        <w:trPr>
          <w:gridAfter w:val="2"/>
          <w:wAfter w:w="20" w:type="dxa"/>
          <w:trHeight w:val="40"/>
        </w:trPr>
        <w:tc>
          <w:tcPr>
            <w:tcW w:w="960" w:type="dxa"/>
            <w:shd w:val="clear" w:color="auto" w:fill="auto"/>
            <w:vAlign w:val="center"/>
          </w:tcPr>
          <w:p w14:paraId="4C6B32F8" w14:textId="3DE11F57"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10</w:t>
            </w:r>
          </w:p>
        </w:tc>
        <w:tc>
          <w:tcPr>
            <w:tcW w:w="1802" w:type="dxa"/>
            <w:gridSpan w:val="4"/>
            <w:shd w:val="clear" w:color="auto" w:fill="auto"/>
            <w:vAlign w:val="center"/>
          </w:tcPr>
          <w:p w14:paraId="478F38A6" w14:textId="29367342"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Ալֆա-լիպոյաթթու</w:t>
            </w:r>
          </w:p>
        </w:tc>
        <w:tc>
          <w:tcPr>
            <w:tcW w:w="558" w:type="dxa"/>
            <w:shd w:val="clear" w:color="auto" w:fill="auto"/>
            <w:vAlign w:val="center"/>
          </w:tcPr>
          <w:p w14:paraId="5C7D0900" w14:textId="2162EB73"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43CF36E4" w14:textId="7C1792BB"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1.500</w:t>
            </w:r>
          </w:p>
        </w:tc>
        <w:tc>
          <w:tcPr>
            <w:tcW w:w="862" w:type="dxa"/>
            <w:gridSpan w:val="3"/>
            <w:shd w:val="clear" w:color="auto" w:fill="auto"/>
            <w:vAlign w:val="center"/>
          </w:tcPr>
          <w:p w14:paraId="7F79A643" w14:textId="2F651682"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1.500</w:t>
            </w:r>
          </w:p>
        </w:tc>
        <w:tc>
          <w:tcPr>
            <w:tcW w:w="1260" w:type="dxa"/>
            <w:gridSpan w:val="3"/>
            <w:shd w:val="clear" w:color="auto" w:fill="auto"/>
            <w:vAlign w:val="center"/>
          </w:tcPr>
          <w:p w14:paraId="78EC4595" w14:textId="696C4F41"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352.500</w:t>
            </w:r>
          </w:p>
        </w:tc>
        <w:tc>
          <w:tcPr>
            <w:tcW w:w="1264" w:type="dxa"/>
            <w:gridSpan w:val="5"/>
            <w:shd w:val="clear" w:color="auto" w:fill="auto"/>
            <w:vAlign w:val="center"/>
          </w:tcPr>
          <w:p w14:paraId="1B365F0A" w14:textId="2720AFC9"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352.500</w:t>
            </w:r>
          </w:p>
        </w:tc>
        <w:tc>
          <w:tcPr>
            <w:tcW w:w="1800" w:type="dxa"/>
            <w:gridSpan w:val="8"/>
            <w:shd w:val="clear" w:color="auto" w:fill="auto"/>
            <w:vAlign w:val="center"/>
          </w:tcPr>
          <w:p w14:paraId="0FE8CA7E" w14:textId="0215A8EB"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Ալֆա-լիպոյաթթու 600մգ դեղահատեր, թաղանթապատ</w:t>
            </w:r>
          </w:p>
        </w:tc>
        <w:tc>
          <w:tcPr>
            <w:tcW w:w="1789" w:type="dxa"/>
            <w:shd w:val="clear" w:color="auto" w:fill="auto"/>
            <w:vAlign w:val="center"/>
          </w:tcPr>
          <w:p w14:paraId="70ACFEAA" w14:textId="32472DF8"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Ալֆա-լիպոյաթթու 600մգ դեղահատեր, թաղանթապատ</w:t>
            </w:r>
          </w:p>
        </w:tc>
      </w:tr>
      <w:tr w:rsidR="001D6F31" w:rsidRPr="00D55F1F" w14:paraId="476B4E7C" w14:textId="77777777" w:rsidTr="006A63E2">
        <w:trPr>
          <w:gridAfter w:val="2"/>
          <w:wAfter w:w="20" w:type="dxa"/>
          <w:trHeight w:val="40"/>
        </w:trPr>
        <w:tc>
          <w:tcPr>
            <w:tcW w:w="960" w:type="dxa"/>
            <w:shd w:val="clear" w:color="auto" w:fill="auto"/>
            <w:vAlign w:val="center"/>
          </w:tcPr>
          <w:p w14:paraId="5E27E15F" w14:textId="007C1344"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11</w:t>
            </w:r>
          </w:p>
        </w:tc>
        <w:tc>
          <w:tcPr>
            <w:tcW w:w="1802" w:type="dxa"/>
            <w:gridSpan w:val="4"/>
            <w:shd w:val="clear" w:color="auto" w:fill="auto"/>
            <w:vAlign w:val="center"/>
          </w:tcPr>
          <w:p w14:paraId="3AFDF3CC" w14:textId="28F08172"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Ամբրօքսոլի հիդրոքլորիդ</w:t>
            </w:r>
          </w:p>
        </w:tc>
        <w:tc>
          <w:tcPr>
            <w:tcW w:w="558" w:type="dxa"/>
            <w:shd w:val="clear" w:color="auto" w:fill="auto"/>
            <w:vAlign w:val="center"/>
          </w:tcPr>
          <w:p w14:paraId="3B7E9D5F" w14:textId="6AEF6867"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03680B33" w14:textId="541D3565"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13.500</w:t>
            </w:r>
          </w:p>
        </w:tc>
        <w:tc>
          <w:tcPr>
            <w:tcW w:w="862" w:type="dxa"/>
            <w:gridSpan w:val="3"/>
            <w:shd w:val="clear" w:color="auto" w:fill="auto"/>
            <w:vAlign w:val="center"/>
          </w:tcPr>
          <w:p w14:paraId="49825428" w14:textId="7F96380F"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13.500</w:t>
            </w:r>
          </w:p>
        </w:tc>
        <w:tc>
          <w:tcPr>
            <w:tcW w:w="1260" w:type="dxa"/>
            <w:gridSpan w:val="3"/>
            <w:shd w:val="clear" w:color="auto" w:fill="auto"/>
            <w:vAlign w:val="center"/>
          </w:tcPr>
          <w:p w14:paraId="27E357F4" w14:textId="7B2965CC"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118.530</w:t>
            </w:r>
          </w:p>
        </w:tc>
        <w:tc>
          <w:tcPr>
            <w:tcW w:w="1264" w:type="dxa"/>
            <w:gridSpan w:val="5"/>
            <w:shd w:val="clear" w:color="auto" w:fill="auto"/>
            <w:vAlign w:val="center"/>
          </w:tcPr>
          <w:p w14:paraId="57B1E1D0" w14:textId="43C71BFE"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118.530</w:t>
            </w:r>
          </w:p>
        </w:tc>
        <w:tc>
          <w:tcPr>
            <w:tcW w:w="1800" w:type="dxa"/>
            <w:gridSpan w:val="8"/>
            <w:shd w:val="clear" w:color="auto" w:fill="auto"/>
            <w:vAlign w:val="center"/>
          </w:tcPr>
          <w:p w14:paraId="5E30CEEA" w14:textId="13FDEE5B"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Ամբրօքսոլ (ամբրօքսոլի հիդրոքլորիդ) ambroxol (ambroxol hydrochloride) 30մգ</w:t>
            </w:r>
          </w:p>
        </w:tc>
        <w:tc>
          <w:tcPr>
            <w:tcW w:w="1789" w:type="dxa"/>
            <w:shd w:val="clear" w:color="auto" w:fill="auto"/>
            <w:vAlign w:val="center"/>
          </w:tcPr>
          <w:p w14:paraId="117EC57F" w14:textId="6FBB6326"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Ամբրօքսոլ (ամբրօքսոլի հիդրոքլորիդ) ambroxol (ambroxol hydrochloride) 30մգ</w:t>
            </w:r>
          </w:p>
        </w:tc>
      </w:tr>
      <w:tr w:rsidR="001D6F31" w:rsidRPr="00D55F1F" w14:paraId="23B9C94F" w14:textId="77777777" w:rsidTr="006A63E2">
        <w:trPr>
          <w:gridAfter w:val="2"/>
          <w:wAfter w:w="20" w:type="dxa"/>
          <w:trHeight w:val="40"/>
        </w:trPr>
        <w:tc>
          <w:tcPr>
            <w:tcW w:w="960" w:type="dxa"/>
            <w:shd w:val="clear" w:color="auto" w:fill="auto"/>
            <w:vAlign w:val="center"/>
          </w:tcPr>
          <w:p w14:paraId="7AAED178" w14:textId="32FBD632"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12</w:t>
            </w:r>
          </w:p>
        </w:tc>
        <w:tc>
          <w:tcPr>
            <w:tcW w:w="1802" w:type="dxa"/>
            <w:gridSpan w:val="4"/>
            <w:shd w:val="clear" w:color="auto" w:fill="auto"/>
            <w:vAlign w:val="center"/>
          </w:tcPr>
          <w:p w14:paraId="1FA6F46A" w14:textId="2DA2BD6B"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Ամիկացինի սուլֆատ</w:t>
            </w:r>
          </w:p>
        </w:tc>
        <w:tc>
          <w:tcPr>
            <w:tcW w:w="558" w:type="dxa"/>
            <w:shd w:val="clear" w:color="auto" w:fill="auto"/>
            <w:vAlign w:val="center"/>
          </w:tcPr>
          <w:p w14:paraId="62FB37E2" w14:textId="7D8523A6"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5A9BCDD7" w14:textId="40F18585"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1.350</w:t>
            </w:r>
          </w:p>
        </w:tc>
        <w:tc>
          <w:tcPr>
            <w:tcW w:w="862" w:type="dxa"/>
            <w:gridSpan w:val="3"/>
            <w:shd w:val="clear" w:color="auto" w:fill="auto"/>
            <w:vAlign w:val="center"/>
          </w:tcPr>
          <w:p w14:paraId="26348ACC" w14:textId="0C9C12B7"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1.350</w:t>
            </w:r>
          </w:p>
        </w:tc>
        <w:tc>
          <w:tcPr>
            <w:tcW w:w="1260" w:type="dxa"/>
            <w:gridSpan w:val="3"/>
            <w:shd w:val="clear" w:color="auto" w:fill="auto"/>
            <w:vAlign w:val="center"/>
          </w:tcPr>
          <w:p w14:paraId="48BD77D8" w14:textId="7E33469B"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607.500</w:t>
            </w:r>
          </w:p>
        </w:tc>
        <w:tc>
          <w:tcPr>
            <w:tcW w:w="1264" w:type="dxa"/>
            <w:gridSpan w:val="5"/>
            <w:shd w:val="clear" w:color="auto" w:fill="auto"/>
            <w:vAlign w:val="center"/>
          </w:tcPr>
          <w:p w14:paraId="27AB7B1A" w14:textId="6724D87B"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607.500</w:t>
            </w:r>
          </w:p>
        </w:tc>
        <w:tc>
          <w:tcPr>
            <w:tcW w:w="1800" w:type="dxa"/>
            <w:gridSpan w:val="8"/>
            <w:shd w:val="clear" w:color="auto" w:fill="auto"/>
            <w:vAlign w:val="center"/>
          </w:tcPr>
          <w:p w14:paraId="789E61EB" w14:textId="7EA58ECB"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Ամիկացին (ամիկացինի սուլֆատ) amikacin (amikacin </w:t>
            </w:r>
            <w:r w:rsidRPr="00D55F1F">
              <w:rPr>
                <w:rFonts w:ascii="GHEA Grapalat" w:hAnsi="GHEA Grapalat" w:cs="Calibri"/>
                <w:iCs/>
                <w:color w:val="000000"/>
                <w:sz w:val="14"/>
                <w:szCs w:val="14"/>
              </w:rPr>
              <w:lastRenderedPageBreak/>
              <w:t>sulfate) դեղափոշի ն/ե և մ/մ  ներարկման լուծույթպատրաստելու համար 500մգ</w:t>
            </w:r>
          </w:p>
        </w:tc>
        <w:tc>
          <w:tcPr>
            <w:tcW w:w="1789" w:type="dxa"/>
            <w:shd w:val="clear" w:color="auto" w:fill="auto"/>
            <w:vAlign w:val="center"/>
          </w:tcPr>
          <w:p w14:paraId="6F1F6D87" w14:textId="6D6CD4CC"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1D6F31" w:rsidRPr="00D55F1F" w14:paraId="3F4E4641" w14:textId="77777777" w:rsidTr="006A63E2">
        <w:trPr>
          <w:gridAfter w:val="2"/>
          <w:wAfter w:w="20" w:type="dxa"/>
          <w:trHeight w:val="40"/>
        </w:trPr>
        <w:tc>
          <w:tcPr>
            <w:tcW w:w="960" w:type="dxa"/>
            <w:shd w:val="clear" w:color="auto" w:fill="auto"/>
            <w:vAlign w:val="center"/>
          </w:tcPr>
          <w:p w14:paraId="296C9984" w14:textId="02550261"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13</w:t>
            </w:r>
          </w:p>
        </w:tc>
        <w:tc>
          <w:tcPr>
            <w:tcW w:w="1802" w:type="dxa"/>
            <w:gridSpan w:val="4"/>
            <w:shd w:val="clear" w:color="auto" w:fill="auto"/>
            <w:vAlign w:val="center"/>
          </w:tcPr>
          <w:p w14:paraId="464A312C" w14:textId="574984E4"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Ամիկացինի սուլֆատ</w:t>
            </w:r>
          </w:p>
        </w:tc>
        <w:tc>
          <w:tcPr>
            <w:tcW w:w="558" w:type="dxa"/>
            <w:shd w:val="clear" w:color="auto" w:fill="auto"/>
            <w:vAlign w:val="center"/>
          </w:tcPr>
          <w:p w14:paraId="274D451F" w14:textId="77B59302"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5A616B76" w14:textId="5A86B053"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1.350</w:t>
            </w:r>
          </w:p>
        </w:tc>
        <w:tc>
          <w:tcPr>
            <w:tcW w:w="862" w:type="dxa"/>
            <w:gridSpan w:val="3"/>
            <w:shd w:val="clear" w:color="auto" w:fill="auto"/>
            <w:vAlign w:val="center"/>
          </w:tcPr>
          <w:p w14:paraId="6664665B" w14:textId="7C2742AE"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1.350</w:t>
            </w:r>
          </w:p>
        </w:tc>
        <w:tc>
          <w:tcPr>
            <w:tcW w:w="1260" w:type="dxa"/>
            <w:gridSpan w:val="3"/>
            <w:shd w:val="clear" w:color="auto" w:fill="auto"/>
            <w:vAlign w:val="center"/>
          </w:tcPr>
          <w:p w14:paraId="34B79EC1" w14:textId="019389D3"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2.158.650</w:t>
            </w:r>
          </w:p>
        </w:tc>
        <w:tc>
          <w:tcPr>
            <w:tcW w:w="1264" w:type="dxa"/>
            <w:gridSpan w:val="5"/>
            <w:shd w:val="clear" w:color="auto" w:fill="auto"/>
            <w:vAlign w:val="center"/>
          </w:tcPr>
          <w:p w14:paraId="035228F6" w14:textId="73E3CBB5"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2.158.650</w:t>
            </w:r>
          </w:p>
        </w:tc>
        <w:tc>
          <w:tcPr>
            <w:tcW w:w="1800" w:type="dxa"/>
            <w:gridSpan w:val="8"/>
            <w:shd w:val="clear" w:color="auto" w:fill="auto"/>
            <w:vAlign w:val="center"/>
          </w:tcPr>
          <w:p w14:paraId="01FA067D" w14:textId="30640F96"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Ամիկացին (ամիկացինի սուլֆատ) amikacin (amikacin sulfate) ն/ե և մ/մ  ներարկման լուծույթ 250մգ/մլ 2մլ ապակե սրվակ</w:t>
            </w:r>
          </w:p>
        </w:tc>
        <w:tc>
          <w:tcPr>
            <w:tcW w:w="1789" w:type="dxa"/>
            <w:shd w:val="clear" w:color="auto" w:fill="auto"/>
            <w:vAlign w:val="center"/>
          </w:tcPr>
          <w:p w14:paraId="6FD7A7D3" w14:textId="20DE9F50"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Ամիկացին (ամիկացինի սուլֆատ) amikacin (amikacin sulfate) ն/ե և մ/մ  ներարկման լուծույթ 250մգ/մլ 2մլ ապակե սրվակ</w:t>
            </w:r>
          </w:p>
        </w:tc>
      </w:tr>
      <w:tr w:rsidR="001D6F31" w:rsidRPr="00D55F1F" w14:paraId="53F126F0" w14:textId="77777777" w:rsidTr="006A63E2">
        <w:trPr>
          <w:gridAfter w:val="2"/>
          <w:wAfter w:w="20" w:type="dxa"/>
          <w:trHeight w:val="40"/>
        </w:trPr>
        <w:tc>
          <w:tcPr>
            <w:tcW w:w="960" w:type="dxa"/>
            <w:shd w:val="clear" w:color="auto" w:fill="auto"/>
            <w:vAlign w:val="center"/>
          </w:tcPr>
          <w:p w14:paraId="38EA0082" w14:textId="1248E36C"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14</w:t>
            </w:r>
          </w:p>
        </w:tc>
        <w:tc>
          <w:tcPr>
            <w:tcW w:w="1802" w:type="dxa"/>
            <w:gridSpan w:val="4"/>
            <w:shd w:val="clear" w:color="auto" w:fill="auto"/>
            <w:vAlign w:val="center"/>
          </w:tcPr>
          <w:p w14:paraId="04224D5A" w14:textId="3A7C028F"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Ամինոկապրոնաթթու</w:t>
            </w:r>
          </w:p>
        </w:tc>
        <w:tc>
          <w:tcPr>
            <w:tcW w:w="558" w:type="dxa"/>
            <w:shd w:val="clear" w:color="auto" w:fill="auto"/>
            <w:vAlign w:val="center"/>
          </w:tcPr>
          <w:p w14:paraId="32FE2C2B" w14:textId="0BD5AFBD"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5BF1497B" w14:textId="093607F2"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90</w:t>
            </w:r>
          </w:p>
        </w:tc>
        <w:tc>
          <w:tcPr>
            <w:tcW w:w="862" w:type="dxa"/>
            <w:gridSpan w:val="3"/>
            <w:shd w:val="clear" w:color="auto" w:fill="auto"/>
            <w:vAlign w:val="center"/>
          </w:tcPr>
          <w:p w14:paraId="529CE80C" w14:textId="78DB96C4"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90</w:t>
            </w:r>
          </w:p>
        </w:tc>
        <w:tc>
          <w:tcPr>
            <w:tcW w:w="1260" w:type="dxa"/>
            <w:gridSpan w:val="3"/>
            <w:shd w:val="clear" w:color="auto" w:fill="auto"/>
            <w:vAlign w:val="center"/>
          </w:tcPr>
          <w:p w14:paraId="687EF191" w14:textId="6420B906"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90.000</w:t>
            </w:r>
          </w:p>
        </w:tc>
        <w:tc>
          <w:tcPr>
            <w:tcW w:w="1264" w:type="dxa"/>
            <w:gridSpan w:val="5"/>
            <w:shd w:val="clear" w:color="auto" w:fill="auto"/>
            <w:vAlign w:val="center"/>
          </w:tcPr>
          <w:p w14:paraId="69064661" w14:textId="0C493811"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90.000</w:t>
            </w:r>
          </w:p>
        </w:tc>
        <w:tc>
          <w:tcPr>
            <w:tcW w:w="1800" w:type="dxa"/>
            <w:gridSpan w:val="8"/>
            <w:shd w:val="clear" w:color="auto" w:fill="auto"/>
            <w:vAlign w:val="center"/>
          </w:tcPr>
          <w:p w14:paraId="30C6D6FF" w14:textId="09B6C17E"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Ամինոկապրոնաթթու (aminocaproic acid) կաթիլաներարկման լուծույթ 50մգ/մլ 250մլ</w:t>
            </w:r>
          </w:p>
        </w:tc>
        <w:tc>
          <w:tcPr>
            <w:tcW w:w="1789" w:type="dxa"/>
            <w:shd w:val="clear" w:color="auto" w:fill="auto"/>
            <w:vAlign w:val="center"/>
          </w:tcPr>
          <w:p w14:paraId="5732D3B8" w14:textId="179287FF"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Ամինոկապրոնաթթու (aminocaproic acid) կաթիլաներարկման լուծույթ 50մգ/մլ 250մլ</w:t>
            </w:r>
          </w:p>
        </w:tc>
      </w:tr>
      <w:tr w:rsidR="001D6F31" w:rsidRPr="00D55F1F" w14:paraId="31EE3F16" w14:textId="77777777" w:rsidTr="006A63E2">
        <w:trPr>
          <w:gridAfter w:val="2"/>
          <w:wAfter w:w="20" w:type="dxa"/>
          <w:trHeight w:val="40"/>
        </w:trPr>
        <w:tc>
          <w:tcPr>
            <w:tcW w:w="960" w:type="dxa"/>
            <w:shd w:val="clear" w:color="auto" w:fill="auto"/>
            <w:vAlign w:val="center"/>
          </w:tcPr>
          <w:p w14:paraId="656FB102" w14:textId="11496D76"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15</w:t>
            </w:r>
          </w:p>
        </w:tc>
        <w:tc>
          <w:tcPr>
            <w:tcW w:w="1802" w:type="dxa"/>
            <w:gridSpan w:val="4"/>
            <w:shd w:val="clear" w:color="auto" w:fill="auto"/>
            <w:vAlign w:val="center"/>
          </w:tcPr>
          <w:p w14:paraId="08E6822E" w14:textId="427AF8B9"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Ամինոֆիլին</w:t>
            </w:r>
          </w:p>
        </w:tc>
        <w:tc>
          <w:tcPr>
            <w:tcW w:w="558" w:type="dxa"/>
            <w:shd w:val="clear" w:color="auto" w:fill="auto"/>
            <w:vAlign w:val="center"/>
          </w:tcPr>
          <w:p w14:paraId="0E1CDA22" w14:textId="1FC38A74"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03E8FF68" w14:textId="1B33E4D3"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2.100</w:t>
            </w:r>
          </w:p>
        </w:tc>
        <w:tc>
          <w:tcPr>
            <w:tcW w:w="862" w:type="dxa"/>
            <w:gridSpan w:val="3"/>
            <w:shd w:val="clear" w:color="auto" w:fill="auto"/>
            <w:vAlign w:val="center"/>
          </w:tcPr>
          <w:p w14:paraId="1C9ADCF9" w14:textId="30DE43CD"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2.100</w:t>
            </w:r>
          </w:p>
        </w:tc>
        <w:tc>
          <w:tcPr>
            <w:tcW w:w="1260" w:type="dxa"/>
            <w:gridSpan w:val="3"/>
            <w:shd w:val="clear" w:color="auto" w:fill="auto"/>
            <w:vAlign w:val="center"/>
          </w:tcPr>
          <w:p w14:paraId="7C1C0C07" w14:textId="5666F851"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84.630</w:t>
            </w:r>
          </w:p>
        </w:tc>
        <w:tc>
          <w:tcPr>
            <w:tcW w:w="1264" w:type="dxa"/>
            <w:gridSpan w:val="5"/>
            <w:shd w:val="clear" w:color="auto" w:fill="auto"/>
            <w:vAlign w:val="center"/>
          </w:tcPr>
          <w:p w14:paraId="5B0664FF" w14:textId="2E51D9AE"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84.630</w:t>
            </w:r>
          </w:p>
        </w:tc>
        <w:tc>
          <w:tcPr>
            <w:tcW w:w="1800" w:type="dxa"/>
            <w:gridSpan w:val="8"/>
            <w:shd w:val="clear" w:color="auto" w:fill="auto"/>
            <w:vAlign w:val="center"/>
          </w:tcPr>
          <w:p w14:paraId="1F5D7F9A" w14:textId="4329A3A3"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 xml:space="preserve">Ամինոֆիլին (aminophylline) լուծույթ ն/ե ներարկման 24մգ/մլ 5մլ </w:t>
            </w:r>
          </w:p>
        </w:tc>
        <w:tc>
          <w:tcPr>
            <w:tcW w:w="1789" w:type="dxa"/>
            <w:shd w:val="clear" w:color="auto" w:fill="auto"/>
            <w:vAlign w:val="center"/>
          </w:tcPr>
          <w:p w14:paraId="60F4FF2D" w14:textId="6B78037F"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sz w:val="14"/>
                <w:szCs w:val="14"/>
              </w:rPr>
              <w:t xml:space="preserve">Ամինոֆիլին (aminophylline) լուծույթ ն/ե ներարկման 24մգ/մլ 5մլ </w:t>
            </w:r>
          </w:p>
        </w:tc>
      </w:tr>
      <w:tr w:rsidR="001D6F31" w:rsidRPr="00D55F1F" w14:paraId="647915B6" w14:textId="77777777" w:rsidTr="006A63E2">
        <w:trPr>
          <w:gridAfter w:val="2"/>
          <w:wAfter w:w="20" w:type="dxa"/>
          <w:trHeight w:val="40"/>
        </w:trPr>
        <w:tc>
          <w:tcPr>
            <w:tcW w:w="960" w:type="dxa"/>
            <w:shd w:val="clear" w:color="auto" w:fill="auto"/>
            <w:vAlign w:val="center"/>
          </w:tcPr>
          <w:p w14:paraId="1BF6EB63" w14:textId="48F8F1B7"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16</w:t>
            </w:r>
          </w:p>
        </w:tc>
        <w:tc>
          <w:tcPr>
            <w:tcW w:w="1802" w:type="dxa"/>
            <w:gridSpan w:val="4"/>
            <w:shd w:val="clear" w:color="auto" w:fill="auto"/>
            <w:vAlign w:val="center"/>
          </w:tcPr>
          <w:p w14:paraId="6AB0F7E0" w14:textId="02A4A3B5"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Ամիոդարոնի հիդրոքլորիդ</w:t>
            </w:r>
          </w:p>
        </w:tc>
        <w:tc>
          <w:tcPr>
            <w:tcW w:w="558" w:type="dxa"/>
            <w:shd w:val="clear" w:color="auto" w:fill="auto"/>
            <w:vAlign w:val="center"/>
          </w:tcPr>
          <w:p w14:paraId="22222E15" w14:textId="2BA33EBC"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144EB013" w14:textId="59DBDE72"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6.750</w:t>
            </w:r>
          </w:p>
        </w:tc>
        <w:tc>
          <w:tcPr>
            <w:tcW w:w="862" w:type="dxa"/>
            <w:gridSpan w:val="3"/>
            <w:shd w:val="clear" w:color="auto" w:fill="auto"/>
            <w:vAlign w:val="center"/>
          </w:tcPr>
          <w:p w14:paraId="29C59794" w14:textId="62F1A67C"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6.750</w:t>
            </w:r>
          </w:p>
        </w:tc>
        <w:tc>
          <w:tcPr>
            <w:tcW w:w="1260" w:type="dxa"/>
            <w:gridSpan w:val="3"/>
            <w:shd w:val="clear" w:color="auto" w:fill="auto"/>
            <w:vAlign w:val="center"/>
          </w:tcPr>
          <w:p w14:paraId="1C54D7F8" w14:textId="47510CCC"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270.000</w:t>
            </w:r>
          </w:p>
        </w:tc>
        <w:tc>
          <w:tcPr>
            <w:tcW w:w="1264" w:type="dxa"/>
            <w:gridSpan w:val="5"/>
            <w:shd w:val="clear" w:color="auto" w:fill="auto"/>
            <w:vAlign w:val="center"/>
          </w:tcPr>
          <w:p w14:paraId="7DEDF857" w14:textId="6D8F2FCB"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270.000</w:t>
            </w:r>
          </w:p>
        </w:tc>
        <w:tc>
          <w:tcPr>
            <w:tcW w:w="1800" w:type="dxa"/>
            <w:gridSpan w:val="8"/>
            <w:shd w:val="clear" w:color="auto" w:fill="auto"/>
            <w:vAlign w:val="center"/>
          </w:tcPr>
          <w:p w14:paraId="2D5D2B1A" w14:textId="2F778C24"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Ամիոդարոն (ամիոդարոնի հիդրոքլորիդ) amiodarone (amiodarone hydrochloride) դեղահատ  200մգ</w:t>
            </w:r>
          </w:p>
        </w:tc>
        <w:tc>
          <w:tcPr>
            <w:tcW w:w="1789" w:type="dxa"/>
            <w:shd w:val="clear" w:color="auto" w:fill="auto"/>
            <w:vAlign w:val="center"/>
          </w:tcPr>
          <w:p w14:paraId="6A4B43E8" w14:textId="18620C53"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1D6F31" w:rsidRPr="00D55F1F" w14:paraId="32F66CC5" w14:textId="77777777" w:rsidTr="006A63E2">
        <w:trPr>
          <w:gridAfter w:val="2"/>
          <w:wAfter w:w="20" w:type="dxa"/>
          <w:trHeight w:val="40"/>
        </w:trPr>
        <w:tc>
          <w:tcPr>
            <w:tcW w:w="960" w:type="dxa"/>
            <w:shd w:val="clear" w:color="auto" w:fill="auto"/>
            <w:vAlign w:val="center"/>
          </w:tcPr>
          <w:p w14:paraId="20DDC8FD" w14:textId="115DD143"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17</w:t>
            </w:r>
          </w:p>
        </w:tc>
        <w:tc>
          <w:tcPr>
            <w:tcW w:w="1802" w:type="dxa"/>
            <w:gridSpan w:val="4"/>
            <w:shd w:val="clear" w:color="auto" w:fill="auto"/>
            <w:vAlign w:val="center"/>
          </w:tcPr>
          <w:p w14:paraId="777444EF" w14:textId="012909B6"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Ամիոդարոնի հիդրոքլորիդ</w:t>
            </w:r>
          </w:p>
        </w:tc>
        <w:tc>
          <w:tcPr>
            <w:tcW w:w="558" w:type="dxa"/>
            <w:shd w:val="clear" w:color="auto" w:fill="auto"/>
            <w:vAlign w:val="center"/>
          </w:tcPr>
          <w:p w14:paraId="4285796A" w14:textId="30AA8DC9"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158FA343" w14:textId="6B8CD28A"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1.500</w:t>
            </w:r>
          </w:p>
        </w:tc>
        <w:tc>
          <w:tcPr>
            <w:tcW w:w="862" w:type="dxa"/>
            <w:gridSpan w:val="3"/>
            <w:shd w:val="clear" w:color="auto" w:fill="auto"/>
            <w:vAlign w:val="center"/>
          </w:tcPr>
          <w:p w14:paraId="42770D51" w14:textId="1475DCC4"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1.500</w:t>
            </w:r>
          </w:p>
        </w:tc>
        <w:tc>
          <w:tcPr>
            <w:tcW w:w="1260" w:type="dxa"/>
            <w:gridSpan w:val="3"/>
            <w:shd w:val="clear" w:color="auto" w:fill="auto"/>
            <w:vAlign w:val="center"/>
          </w:tcPr>
          <w:p w14:paraId="6C46BD4E" w14:textId="0B64D1FE"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295.500</w:t>
            </w:r>
          </w:p>
        </w:tc>
        <w:tc>
          <w:tcPr>
            <w:tcW w:w="1264" w:type="dxa"/>
            <w:gridSpan w:val="5"/>
            <w:shd w:val="clear" w:color="auto" w:fill="auto"/>
            <w:vAlign w:val="center"/>
          </w:tcPr>
          <w:p w14:paraId="70D95437" w14:textId="381A8079"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295.500</w:t>
            </w:r>
          </w:p>
        </w:tc>
        <w:tc>
          <w:tcPr>
            <w:tcW w:w="1800" w:type="dxa"/>
            <w:gridSpan w:val="8"/>
            <w:shd w:val="clear" w:color="auto" w:fill="auto"/>
            <w:vAlign w:val="center"/>
          </w:tcPr>
          <w:p w14:paraId="5C80BDFC" w14:textId="324CB068"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Ամիոդարոն (ամիոդարոնի հիդրոքլորիդ) amiodarone (amiodarone hydrochloride) լուծույթ, ներարկման 50մգ/մլ, 3մլ </w:t>
            </w:r>
          </w:p>
        </w:tc>
        <w:tc>
          <w:tcPr>
            <w:tcW w:w="1789" w:type="dxa"/>
            <w:shd w:val="clear" w:color="auto" w:fill="auto"/>
            <w:vAlign w:val="center"/>
          </w:tcPr>
          <w:p w14:paraId="52055E10" w14:textId="3EF2AF39"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Ամիոդարոն (ամիոդարոնի հիդրոքլորիդ) amiodarone (amiodarone hydrochloride) լուծույթ, ներարկման 50մգ/մլ, 3մլ </w:t>
            </w:r>
          </w:p>
        </w:tc>
      </w:tr>
      <w:tr w:rsidR="001D6F31" w:rsidRPr="00D55F1F" w14:paraId="6E6C48BB" w14:textId="77777777" w:rsidTr="006A63E2">
        <w:trPr>
          <w:gridAfter w:val="2"/>
          <w:wAfter w:w="20" w:type="dxa"/>
          <w:trHeight w:val="40"/>
        </w:trPr>
        <w:tc>
          <w:tcPr>
            <w:tcW w:w="960" w:type="dxa"/>
            <w:shd w:val="clear" w:color="auto" w:fill="auto"/>
            <w:vAlign w:val="center"/>
          </w:tcPr>
          <w:p w14:paraId="32B79D0E" w14:textId="5731B5FB"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18</w:t>
            </w:r>
          </w:p>
        </w:tc>
        <w:tc>
          <w:tcPr>
            <w:tcW w:w="1802" w:type="dxa"/>
            <w:gridSpan w:val="4"/>
            <w:shd w:val="clear" w:color="auto" w:fill="auto"/>
            <w:vAlign w:val="center"/>
          </w:tcPr>
          <w:p w14:paraId="4910F39C" w14:textId="1E662C04"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Ամիտրիպտիլին</w:t>
            </w:r>
          </w:p>
        </w:tc>
        <w:tc>
          <w:tcPr>
            <w:tcW w:w="558" w:type="dxa"/>
            <w:shd w:val="clear" w:color="auto" w:fill="auto"/>
            <w:vAlign w:val="center"/>
          </w:tcPr>
          <w:p w14:paraId="2A5E7320" w14:textId="1A0E298B"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04736919" w14:textId="08A2FC96"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300</w:t>
            </w:r>
          </w:p>
        </w:tc>
        <w:tc>
          <w:tcPr>
            <w:tcW w:w="862" w:type="dxa"/>
            <w:gridSpan w:val="3"/>
            <w:shd w:val="clear" w:color="auto" w:fill="auto"/>
            <w:vAlign w:val="center"/>
          </w:tcPr>
          <w:p w14:paraId="5A9388B8" w14:textId="6FC0AE80"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300</w:t>
            </w:r>
          </w:p>
        </w:tc>
        <w:tc>
          <w:tcPr>
            <w:tcW w:w="1260" w:type="dxa"/>
            <w:gridSpan w:val="3"/>
            <w:shd w:val="clear" w:color="auto" w:fill="auto"/>
            <w:vAlign w:val="center"/>
          </w:tcPr>
          <w:p w14:paraId="68F0F43A" w14:textId="3695F685"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2.400</w:t>
            </w:r>
          </w:p>
        </w:tc>
        <w:tc>
          <w:tcPr>
            <w:tcW w:w="1264" w:type="dxa"/>
            <w:gridSpan w:val="5"/>
            <w:shd w:val="clear" w:color="auto" w:fill="auto"/>
            <w:vAlign w:val="center"/>
          </w:tcPr>
          <w:p w14:paraId="7ED638CC" w14:textId="2B4DBAAC"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2.400</w:t>
            </w:r>
          </w:p>
        </w:tc>
        <w:tc>
          <w:tcPr>
            <w:tcW w:w="1800" w:type="dxa"/>
            <w:gridSpan w:val="8"/>
            <w:shd w:val="clear" w:color="auto" w:fill="auto"/>
            <w:vAlign w:val="center"/>
          </w:tcPr>
          <w:p w14:paraId="7B4DE13E" w14:textId="43185402"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Ամիտրիպտիլին(ամիտրիպտիլինի հիդրոքլորիդ) amitriptyline  դեղահատ , թաղանթապատ 25մգ</w:t>
            </w:r>
          </w:p>
        </w:tc>
        <w:tc>
          <w:tcPr>
            <w:tcW w:w="1789" w:type="dxa"/>
            <w:shd w:val="clear" w:color="auto" w:fill="auto"/>
            <w:vAlign w:val="center"/>
          </w:tcPr>
          <w:p w14:paraId="75C70088" w14:textId="7F38EFD3"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Ամիտրիպտիլին(ամիտրիպտիլինի հիդրոքլորիդ) amitriptyline  դեղահատ , թաղանթապատ 25մգ</w:t>
            </w:r>
          </w:p>
        </w:tc>
      </w:tr>
      <w:tr w:rsidR="001D6F31" w:rsidRPr="00D55F1F" w14:paraId="65FFAC0E" w14:textId="77777777" w:rsidTr="006A63E2">
        <w:trPr>
          <w:gridAfter w:val="2"/>
          <w:wAfter w:w="20" w:type="dxa"/>
          <w:trHeight w:val="40"/>
        </w:trPr>
        <w:tc>
          <w:tcPr>
            <w:tcW w:w="960" w:type="dxa"/>
            <w:shd w:val="clear" w:color="auto" w:fill="auto"/>
            <w:vAlign w:val="center"/>
          </w:tcPr>
          <w:p w14:paraId="4B2F1A5B" w14:textId="291F3254"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19</w:t>
            </w:r>
          </w:p>
        </w:tc>
        <w:tc>
          <w:tcPr>
            <w:tcW w:w="1802" w:type="dxa"/>
            <w:gridSpan w:val="4"/>
            <w:shd w:val="clear" w:color="auto" w:fill="auto"/>
            <w:vAlign w:val="center"/>
          </w:tcPr>
          <w:p w14:paraId="6912E89A" w14:textId="50B355F6"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Ամլոդիպին, վալսարտան</w:t>
            </w:r>
          </w:p>
        </w:tc>
        <w:tc>
          <w:tcPr>
            <w:tcW w:w="558" w:type="dxa"/>
            <w:shd w:val="clear" w:color="auto" w:fill="auto"/>
            <w:vAlign w:val="center"/>
          </w:tcPr>
          <w:p w14:paraId="15724A18" w14:textId="2C5C84F3"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5C912EA5" w14:textId="4DF3648D"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1.650</w:t>
            </w:r>
          </w:p>
        </w:tc>
        <w:tc>
          <w:tcPr>
            <w:tcW w:w="862" w:type="dxa"/>
            <w:gridSpan w:val="3"/>
            <w:shd w:val="clear" w:color="auto" w:fill="auto"/>
            <w:vAlign w:val="center"/>
          </w:tcPr>
          <w:p w14:paraId="48B7450F" w14:textId="0D655F66"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1.650</w:t>
            </w:r>
          </w:p>
        </w:tc>
        <w:tc>
          <w:tcPr>
            <w:tcW w:w="1260" w:type="dxa"/>
            <w:gridSpan w:val="3"/>
            <w:shd w:val="clear" w:color="auto" w:fill="auto"/>
            <w:vAlign w:val="center"/>
          </w:tcPr>
          <w:p w14:paraId="39E1377A" w14:textId="321F0C88"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150.876</w:t>
            </w:r>
          </w:p>
        </w:tc>
        <w:tc>
          <w:tcPr>
            <w:tcW w:w="1264" w:type="dxa"/>
            <w:gridSpan w:val="5"/>
            <w:shd w:val="clear" w:color="auto" w:fill="auto"/>
            <w:vAlign w:val="center"/>
          </w:tcPr>
          <w:p w14:paraId="101A13CC" w14:textId="5999CA16"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150.876</w:t>
            </w:r>
          </w:p>
        </w:tc>
        <w:tc>
          <w:tcPr>
            <w:tcW w:w="1800" w:type="dxa"/>
            <w:gridSpan w:val="8"/>
            <w:shd w:val="clear" w:color="auto" w:fill="auto"/>
            <w:vAlign w:val="center"/>
          </w:tcPr>
          <w:p w14:paraId="53762FBB" w14:textId="175B9C7B"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Ամլոդիպին (ամլոդիպինի բեզիլատ), վալսարտան amlodipine (amlodipine besilate), valsartan,դեղահատեր, թաղանթապատ,10մգ + 160մգ</w:t>
            </w:r>
          </w:p>
        </w:tc>
        <w:tc>
          <w:tcPr>
            <w:tcW w:w="1789" w:type="dxa"/>
            <w:shd w:val="clear" w:color="auto" w:fill="auto"/>
            <w:vAlign w:val="center"/>
          </w:tcPr>
          <w:p w14:paraId="781202BB" w14:textId="4DF664B2"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1D6F31" w:rsidRPr="00D55F1F" w14:paraId="29CCF106" w14:textId="77777777" w:rsidTr="006A63E2">
        <w:trPr>
          <w:gridAfter w:val="2"/>
          <w:wAfter w:w="20" w:type="dxa"/>
          <w:trHeight w:val="40"/>
        </w:trPr>
        <w:tc>
          <w:tcPr>
            <w:tcW w:w="960" w:type="dxa"/>
            <w:shd w:val="clear" w:color="auto" w:fill="auto"/>
            <w:vAlign w:val="center"/>
          </w:tcPr>
          <w:p w14:paraId="1C787320" w14:textId="2CDA99AF"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20</w:t>
            </w:r>
          </w:p>
        </w:tc>
        <w:tc>
          <w:tcPr>
            <w:tcW w:w="1802" w:type="dxa"/>
            <w:gridSpan w:val="4"/>
            <w:shd w:val="clear" w:color="auto" w:fill="auto"/>
            <w:vAlign w:val="center"/>
          </w:tcPr>
          <w:p w14:paraId="53E54487" w14:textId="0AF59420"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Ամլոդիպինի բեզիլատ</w:t>
            </w:r>
          </w:p>
        </w:tc>
        <w:tc>
          <w:tcPr>
            <w:tcW w:w="558" w:type="dxa"/>
            <w:shd w:val="clear" w:color="auto" w:fill="auto"/>
            <w:vAlign w:val="center"/>
          </w:tcPr>
          <w:p w14:paraId="1D82C7D6" w14:textId="746534BE"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3D391996" w14:textId="05098E4C"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12.000</w:t>
            </w:r>
          </w:p>
        </w:tc>
        <w:tc>
          <w:tcPr>
            <w:tcW w:w="862" w:type="dxa"/>
            <w:gridSpan w:val="3"/>
            <w:shd w:val="clear" w:color="auto" w:fill="auto"/>
            <w:vAlign w:val="center"/>
          </w:tcPr>
          <w:p w14:paraId="529755D9" w14:textId="5AA49C99"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12.000</w:t>
            </w:r>
          </w:p>
        </w:tc>
        <w:tc>
          <w:tcPr>
            <w:tcW w:w="1260" w:type="dxa"/>
            <w:gridSpan w:val="3"/>
            <w:shd w:val="clear" w:color="auto" w:fill="auto"/>
            <w:vAlign w:val="center"/>
          </w:tcPr>
          <w:p w14:paraId="12C5552E" w14:textId="6C308A6E"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70.800</w:t>
            </w:r>
          </w:p>
        </w:tc>
        <w:tc>
          <w:tcPr>
            <w:tcW w:w="1264" w:type="dxa"/>
            <w:gridSpan w:val="5"/>
            <w:shd w:val="clear" w:color="auto" w:fill="auto"/>
            <w:vAlign w:val="center"/>
          </w:tcPr>
          <w:p w14:paraId="3761760A" w14:textId="7021BFC5"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70.800</w:t>
            </w:r>
          </w:p>
        </w:tc>
        <w:tc>
          <w:tcPr>
            <w:tcW w:w="1800" w:type="dxa"/>
            <w:gridSpan w:val="8"/>
            <w:shd w:val="clear" w:color="auto" w:fill="auto"/>
            <w:vAlign w:val="center"/>
          </w:tcPr>
          <w:p w14:paraId="30FA3D8B" w14:textId="308EE6AA"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Ամլոդիպին (ամլոդիպինի բեզիլատ) amlodipine (amlodipine besylate) դեղահատ 10մգ </w:t>
            </w:r>
          </w:p>
        </w:tc>
        <w:tc>
          <w:tcPr>
            <w:tcW w:w="1789" w:type="dxa"/>
            <w:shd w:val="clear" w:color="auto" w:fill="auto"/>
            <w:vAlign w:val="center"/>
          </w:tcPr>
          <w:p w14:paraId="0B17C428" w14:textId="5770AB22"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 xml:space="preserve">Ամլոդիպին (ամլոդիպինի բեզիլատ) amlodipine (amlodipine besylate) դեղահատ 10մգ </w:t>
            </w:r>
          </w:p>
        </w:tc>
      </w:tr>
      <w:tr w:rsidR="001D6F31" w:rsidRPr="00D55F1F" w14:paraId="79E414E4" w14:textId="77777777" w:rsidTr="006A63E2">
        <w:trPr>
          <w:gridAfter w:val="2"/>
          <w:wAfter w:w="20" w:type="dxa"/>
          <w:trHeight w:val="40"/>
        </w:trPr>
        <w:tc>
          <w:tcPr>
            <w:tcW w:w="960" w:type="dxa"/>
            <w:shd w:val="clear" w:color="auto" w:fill="auto"/>
            <w:vAlign w:val="center"/>
          </w:tcPr>
          <w:p w14:paraId="36473963" w14:textId="594687E5"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21</w:t>
            </w:r>
          </w:p>
        </w:tc>
        <w:tc>
          <w:tcPr>
            <w:tcW w:w="1802" w:type="dxa"/>
            <w:gridSpan w:val="4"/>
            <w:shd w:val="clear" w:color="auto" w:fill="auto"/>
            <w:vAlign w:val="center"/>
          </w:tcPr>
          <w:p w14:paraId="65716C5F" w14:textId="0A405204"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Ամպիցիլին նատրիում</w:t>
            </w:r>
          </w:p>
        </w:tc>
        <w:tc>
          <w:tcPr>
            <w:tcW w:w="558" w:type="dxa"/>
            <w:shd w:val="clear" w:color="auto" w:fill="auto"/>
            <w:vAlign w:val="center"/>
          </w:tcPr>
          <w:p w14:paraId="4B575772" w14:textId="69A54E63"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70C28F92" w14:textId="7818931D"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1.500</w:t>
            </w:r>
          </w:p>
        </w:tc>
        <w:tc>
          <w:tcPr>
            <w:tcW w:w="862" w:type="dxa"/>
            <w:gridSpan w:val="3"/>
            <w:shd w:val="clear" w:color="auto" w:fill="auto"/>
            <w:vAlign w:val="center"/>
          </w:tcPr>
          <w:p w14:paraId="730AC81A" w14:textId="61D0B133"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1.500</w:t>
            </w:r>
          </w:p>
        </w:tc>
        <w:tc>
          <w:tcPr>
            <w:tcW w:w="1260" w:type="dxa"/>
            <w:gridSpan w:val="3"/>
            <w:shd w:val="clear" w:color="auto" w:fill="auto"/>
            <w:vAlign w:val="center"/>
          </w:tcPr>
          <w:p w14:paraId="7FAB7538" w14:textId="1D3B93AD"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345.000</w:t>
            </w:r>
          </w:p>
        </w:tc>
        <w:tc>
          <w:tcPr>
            <w:tcW w:w="1264" w:type="dxa"/>
            <w:gridSpan w:val="5"/>
            <w:shd w:val="clear" w:color="auto" w:fill="auto"/>
            <w:vAlign w:val="center"/>
          </w:tcPr>
          <w:p w14:paraId="6FBCD536" w14:textId="3F89178E"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345.000</w:t>
            </w:r>
          </w:p>
        </w:tc>
        <w:tc>
          <w:tcPr>
            <w:tcW w:w="1800" w:type="dxa"/>
            <w:gridSpan w:val="8"/>
            <w:shd w:val="clear" w:color="auto" w:fill="auto"/>
            <w:vAlign w:val="center"/>
          </w:tcPr>
          <w:p w14:paraId="3A4C59CD" w14:textId="4DB2CD46"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Ամպիցիլին (ամպիցիլին նատրիում) ampicillin (ampicillin sodium) 1գ</w:t>
            </w:r>
          </w:p>
        </w:tc>
        <w:tc>
          <w:tcPr>
            <w:tcW w:w="1789" w:type="dxa"/>
            <w:shd w:val="clear" w:color="auto" w:fill="auto"/>
            <w:vAlign w:val="center"/>
          </w:tcPr>
          <w:p w14:paraId="1E1DD794" w14:textId="53A742E8"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Ամպիցիլին (ամպիցիլին նատրիում) ampicillin (ampicillin sodium) 1գ</w:t>
            </w:r>
          </w:p>
        </w:tc>
      </w:tr>
      <w:tr w:rsidR="001D6F31" w:rsidRPr="00D55F1F" w14:paraId="49E8638B" w14:textId="77777777" w:rsidTr="006A63E2">
        <w:trPr>
          <w:gridAfter w:val="2"/>
          <w:wAfter w:w="20" w:type="dxa"/>
          <w:trHeight w:val="40"/>
        </w:trPr>
        <w:tc>
          <w:tcPr>
            <w:tcW w:w="960" w:type="dxa"/>
            <w:shd w:val="clear" w:color="auto" w:fill="auto"/>
            <w:vAlign w:val="center"/>
          </w:tcPr>
          <w:p w14:paraId="3E025DA6" w14:textId="01D83450"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22</w:t>
            </w:r>
          </w:p>
        </w:tc>
        <w:tc>
          <w:tcPr>
            <w:tcW w:w="1802" w:type="dxa"/>
            <w:gridSpan w:val="4"/>
            <w:shd w:val="clear" w:color="auto" w:fill="auto"/>
            <w:vAlign w:val="center"/>
          </w:tcPr>
          <w:p w14:paraId="7BCF75A7" w14:textId="60971461"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Ամօքսիցիլին</w:t>
            </w:r>
          </w:p>
        </w:tc>
        <w:tc>
          <w:tcPr>
            <w:tcW w:w="558" w:type="dxa"/>
            <w:shd w:val="clear" w:color="auto" w:fill="auto"/>
            <w:vAlign w:val="center"/>
          </w:tcPr>
          <w:p w14:paraId="60E18B64" w14:textId="05BD256D"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47AD61C1" w14:textId="1E2AE080"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2.250</w:t>
            </w:r>
          </w:p>
        </w:tc>
        <w:tc>
          <w:tcPr>
            <w:tcW w:w="862" w:type="dxa"/>
            <w:gridSpan w:val="3"/>
            <w:shd w:val="clear" w:color="auto" w:fill="auto"/>
            <w:vAlign w:val="center"/>
          </w:tcPr>
          <w:p w14:paraId="618C0E91" w14:textId="6DF34259"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2.250</w:t>
            </w:r>
          </w:p>
        </w:tc>
        <w:tc>
          <w:tcPr>
            <w:tcW w:w="1260" w:type="dxa"/>
            <w:gridSpan w:val="3"/>
            <w:shd w:val="clear" w:color="auto" w:fill="auto"/>
            <w:vAlign w:val="center"/>
          </w:tcPr>
          <w:p w14:paraId="5517A844" w14:textId="119D151D"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231.300</w:t>
            </w:r>
          </w:p>
        </w:tc>
        <w:tc>
          <w:tcPr>
            <w:tcW w:w="1264" w:type="dxa"/>
            <w:gridSpan w:val="5"/>
            <w:shd w:val="clear" w:color="auto" w:fill="auto"/>
            <w:vAlign w:val="center"/>
          </w:tcPr>
          <w:p w14:paraId="079F1F82" w14:textId="4771E581"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231.300</w:t>
            </w:r>
          </w:p>
        </w:tc>
        <w:tc>
          <w:tcPr>
            <w:tcW w:w="1800" w:type="dxa"/>
            <w:gridSpan w:val="8"/>
            <w:shd w:val="clear" w:color="auto" w:fill="auto"/>
            <w:vAlign w:val="center"/>
          </w:tcPr>
          <w:p w14:paraId="7E8879CB" w14:textId="5F79D4EA"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Ամօքսիցիլին 500մգ (Amoxicillin 500mg) ամօքսիցիլին (ամօքսիցիլինի տրիհիդրատ) amoxicillin (amoxicillin trihydrate) դեղապատիճ</w:t>
            </w:r>
          </w:p>
        </w:tc>
        <w:tc>
          <w:tcPr>
            <w:tcW w:w="1789" w:type="dxa"/>
            <w:shd w:val="clear" w:color="auto" w:fill="auto"/>
            <w:vAlign w:val="center"/>
          </w:tcPr>
          <w:p w14:paraId="54B54A18" w14:textId="52BEA515"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Ամօքսիցիլին 500մգ (Amoxicillin 500mg) ամօքսիցիլին (ամօքսիցիլինի տրիհիդրատ) amoxicillin (amoxicillin trihydrate) դեղապատիճ</w:t>
            </w:r>
          </w:p>
        </w:tc>
      </w:tr>
      <w:tr w:rsidR="001D6F31" w:rsidRPr="00D55F1F" w14:paraId="095E8CBE" w14:textId="77777777" w:rsidTr="006A63E2">
        <w:trPr>
          <w:gridAfter w:val="2"/>
          <w:wAfter w:w="20" w:type="dxa"/>
          <w:trHeight w:val="40"/>
        </w:trPr>
        <w:tc>
          <w:tcPr>
            <w:tcW w:w="960" w:type="dxa"/>
            <w:shd w:val="clear" w:color="auto" w:fill="auto"/>
            <w:vAlign w:val="center"/>
          </w:tcPr>
          <w:p w14:paraId="733FA9C1" w14:textId="5E5B858D"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23</w:t>
            </w:r>
          </w:p>
        </w:tc>
        <w:tc>
          <w:tcPr>
            <w:tcW w:w="1802" w:type="dxa"/>
            <w:gridSpan w:val="4"/>
            <w:shd w:val="clear" w:color="auto" w:fill="auto"/>
            <w:vAlign w:val="center"/>
          </w:tcPr>
          <w:p w14:paraId="6C603E48" w14:textId="1EF5BE88"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Ամօքսիցիլին</w:t>
            </w:r>
          </w:p>
        </w:tc>
        <w:tc>
          <w:tcPr>
            <w:tcW w:w="558" w:type="dxa"/>
            <w:shd w:val="clear" w:color="auto" w:fill="auto"/>
            <w:vAlign w:val="center"/>
          </w:tcPr>
          <w:p w14:paraId="43424305" w14:textId="44518AEF"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60120230" w14:textId="284544D9"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75</w:t>
            </w:r>
          </w:p>
        </w:tc>
        <w:tc>
          <w:tcPr>
            <w:tcW w:w="862" w:type="dxa"/>
            <w:gridSpan w:val="3"/>
            <w:shd w:val="clear" w:color="auto" w:fill="auto"/>
            <w:vAlign w:val="center"/>
          </w:tcPr>
          <w:p w14:paraId="2DEAD071" w14:textId="046EFDB2"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75</w:t>
            </w:r>
          </w:p>
        </w:tc>
        <w:tc>
          <w:tcPr>
            <w:tcW w:w="1260" w:type="dxa"/>
            <w:gridSpan w:val="3"/>
            <w:shd w:val="clear" w:color="auto" w:fill="auto"/>
            <w:vAlign w:val="center"/>
          </w:tcPr>
          <w:p w14:paraId="244B5333" w14:textId="2839DD88"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71.077,5</w:t>
            </w:r>
          </w:p>
        </w:tc>
        <w:tc>
          <w:tcPr>
            <w:tcW w:w="1264" w:type="dxa"/>
            <w:gridSpan w:val="5"/>
            <w:shd w:val="clear" w:color="auto" w:fill="auto"/>
            <w:vAlign w:val="center"/>
          </w:tcPr>
          <w:p w14:paraId="78C37E53" w14:textId="46F0A524"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71.077,5</w:t>
            </w:r>
          </w:p>
        </w:tc>
        <w:tc>
          <w:tcPr>
            <w:tcW w:w="1800" w:type="dxa"/>
            <w:gridSpan w:val="8"/>
            <w:shd w:val="clear" w:color="auto" w:fill="auto"/>
            <w:vAlign w:val="center"/>
          </w:tcPr>
          <w:p w14:paraId="7ED23C32" w14:textId="5FE9F0B8"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Ամօքսիցիլին (amoxicillin), ներքին ընդունման դեղակախույթի 250մգ/5մլ, 40գ գրանուլներ 100մլ ապակե սրվակում և չափիչ գդալ 5մլ</w:t>
            </w:r>
          </w:p>
        </w:tc>
        <w:tc>
          <w:tcPr>
            <w:tcW w:w="1789" w:type="dxa"/>
            <w:shd w:val="clear" w:color="auto" w:fill="auto"/>
            <w:vAlign w:val="center"/>
          </w:tcPr>
          <w:p w14:paraId="625C48B7" w14:textId="54F53827"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1D6F31" w:rsidRPr="00D55F1F" w14:paraId="5FA68578" w14:textId="77777777" w:rsidTr="006A63E2">
        <w:trPr>
          <w:gridAfter w:val="2"/>
          <w:wAfter w:w="20" w:type="dxa"/>
          <w:trHeight w:val="40"/>
        </w:trPr>
        <w:tc>
          <w:tcPr>
            <w:tcW w:w="960" w:type="dxa"/>
            <w:shd w:val="clear" w:color="auto" w:fill="auto"/>
            <w:vAlign w:val="center"/>
          </w:tcPr>
          <w:p w14:paraId="0B4A1CF5" w14:textId="781F5DAB"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24</w:t>
            </w:r>
          </w:p>
        </w:tc>
        <w:tc>
          <w:tcPr>
            <w:tcW w:w="1802" w:type="dxa"/>
            <w:gridSpan w:val="4"/>
            <w:shd w:val="clear" w:color="auto" w:fill="auto"/>
            <w:vAlign w:val="center"/>
          </w:tcPr>
          <w:p w14:paraId="3545A4DE" w14:textId="549B3375"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Ամօքսիցիլին , քլավուլանաթթու</w:t>
            </w:r>
          </w:p>
        </w:tc>
        <w:tc>
          <w:tcPr>
            <w:tcW w:w="558" w:type="dxa"/>
            <w:shd w:val="clear" w:color="auto" w:fill="auto"/>
            <w:vAlign w:val="center"/>
          </w:tcPr>
          <w:p w14:paraId="4BD2A586" w14:textId="074BBF7B"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6B24ED74" w14:textId="3107465E"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4.500</w:t>
            </w:r>
          </w:p>
        </w:tc>
        <w:tc>
          <w:tcPr>
            <w:tcW w:w="862" w:type="dxa"/>
            <w:gridSpan w:val="3"/>
            <w:shd w:val="clear" w:color="auto" w:fill="auto"/>
            <w:vAlign w:val="center"/>
          </w:tcPr>
          <w:p w14:paraId="02B66AF0" w14:textId="7F236088"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4.500</w:t>
            </w:r>
          </w:p>
        </w:tc>
        <w:tc>
          <w:tcPr>
            <w:tcW w:w="1260" w:type="dxa"/>
            <w:gridSpan w:val="3"/>
            <w:shd w:val="clear" w:color="auto" w:fill="auto"/>
            <w:vAlign w:val="center"/>
          </w:tcPr>
          <w:p w14:paraId="2B312CF7" w14:textId="4EF47A5B"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671.850</w:t>
            </w:r>
          </w:p>
        </w:tc>
        <w:tc>
          <w:tcPr>
            <w:tcW w:w="1264" w:type="dxa"/>
            <w:gridSpan w:val="5"/>
            <w:shd w:val="clear" w:color="auto" w:fill="auto"/>
            <w:vAlign w:val="center"/>
          </w:tcPr>
          <w:p w14:paraId="1896C6EB" w14:textId="1B5A37FB"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671.850</w:t>
            </w:r>
          </w:p>
        </w:tc>
        <w:tc>
          <w:tcPr>
            <w:tcW w:w="1800" w:type="dxa"/>
            <w:gridSpan w:val="8"/>
            <w:shd w:val="clear" w:color="auto" w:fill="auto"/>
            <w:vAlign w:val="center"/>
          </w:tcPr>
          <w:p w14:paraId="6B59DEEA" w14:textId="2CC4A946"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Ամօքսիցիլին (ամօքսիցիլինի տրիհիդրատ), քլավուլանաթթու (կալիումի քլավուլանատ) amoxicillin (amoxicillin trihydrate), clavulanic acid (potassium clavulanate) դեղահատեր, տարալուծվող 500մգ+125մգ</w:t>
            </w:r>
          </w:p>
        </w:tc>
        <w:tc>
          <w:tcPr>
            <w:tcW w:w="1789" w:type="dxa"/>
            <w:shd w:val="clear" w:color="auto" w:fill="auto"/>
            <w:vAlign w:val="center"/>
          </w:tcPr>
          <w:p w14:paraId="71C9A407" w14:textId="237F6F4D"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Ամօքսիցիլին (ամօքսիցիլինի տրիհիդրատ), քլավուլանաթթու (կալիումի քլավուլանատ) amoxicillin (amoxicillin trihydrate), clavulanic acid (potassium clavulanate) դեղահատեր, տարալուծվող 500մգ+125մգ</w:t>
            </w:r>
          </w:p>
        </w:tc>
      </w:tr>
      <w:tr w:rsidR="001D6F31" w:rsidRPr="00D55F1F" w14:paraId="23D1C46B" w14:textId="77777777" w:rsidTr="006A63E2">
        <w:trPr>
          <w:gridAfter w:val="2"/>
          <w:wAfter w:w="20" w:type="dxa"/>
          <w:trHeight w:val="40"/>
        </w:trPr>
        <w:tc>
          <w:tcPr>
            <w:tcW w:w="960" w:type="dxa"/>
            <w:shd w:val="clear" w:color="auto" w:fill="auto"/>
            <w:vAlign w:val="center"/>
          </w:tcPr>
          <w:p w14:paraId="125B4036" w14:textId="66596C18"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25</w:t>
            </w:r>
          </w:p>
        </w:tc>
        <w:tc>
          <w:tcPr>
            <w:tcW w:w="1802" w:type="dxa"/>
            <w:gridSpan w:val="4"/>
            <w:shd w:val="clear" w:color="auto" w:fill="auto"/>
            <w:vAlign w:val="center"/>
          </w:tcPr>
          <w:p w14:paraId="51BB1582" w14:textId="6111F75A"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Ամօքսիցիլին, քլավուլանաթթու</w:t>
            </w:r>
          </w:p>
        </w:tc>
        <w:tc>
          <w:tcPr>
            <w:tcW w:w="558" w:type="dxa"/>
            <w:shd w:val="clear" w:color="auto" w:fill="auto"/>
            <w:vAlign w:val="center"/>
          </w:tcPr>
          <w:p w14:paraId="1134F76B" w14:textId="7FFD7E30"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38047985" w14:textId="0B3B4030"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3.000</w:t>
            </w:r>
          </w:p>
        </w:tc>
        <w:tc>
          <w:tcPr>
            <w:tcW w:w="862" w:type="dxa"/>
            <w:gridSpan w:val="3"/>
            <w:shd w:val="clear" w:color="auto" w:fill="auto"/>
            <w:vAlign w:val="center"/>
          </w:tcPr>
          <w:p w14:paraId="1EB6BF41" w14:textId="7B1A31CC"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3.000</w:t>
            </w:r>
          </w:p>
        </w:tc>
        <w:tc>
          <w:tcPr>
            <w:tcW w:w="1260" w:type="dxa"/>
            <w:gridSpan w:val="3"/>
            <w:shd w:val="clear" w:color="auto" w:fill="auto"/>
            <w:vAlign w:val="center"/>
          </w:tcPr>
          <w:p w14:paraId="63D3F595" w14:textId="63254BC5"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3.381.000</w:t>
            </w:r>
          </w:p>
        </w:tc>
        <w:tc>
          <w:tcPr>
            <w:tcW w:w="1264" w:type="dxa"/>
            <w:gridSpan w:val="5"/>
            <w:shd w:val="clear" w:color="auto" w:fill="auto"/>
            <w:vAlign w:val="center"/>
          </w:tcPr>
          <w:p w14:paraId="55812E38" w14:textId="12D71765"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3.381.000</w:t>
            </w:r>
          </w:p>
        </w:tc>
        <w:tc>
          <w:tcPr>
            <w:tcW w:w="1800" w:type="dxa"/>
            <w:gridSpan w:val="8"/>
            <w:shd w:val="clear" w:color="auto" w:fill="auto"/>
            <w:vAlign w:val="center"/>
          </w:tcPr>
          <w:p w14:paraId="57D6F30F" w14:textId="0F9EA186"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Ամօքսիցիլին, քլավուլանաթթու amoxicillin, clavulanic acid  դեղափոշի ներարկման լուծույթի 1000մգ+200մգ </w:t>
            </w:r>
          </w:p>
        </w:tc>
        <w:tc>
          <w:tcPr>
            <w:tcW w:w="1789" w:type="dxa"/>
            <w:shd w:val="clear" w:color="auto" w:fill="auto"/>
            <w:vAlign w:val="center"/>
          </w:tcPr>
          <w:p w14:paraId="6C3762AF" w14:textId="6ADD9F6F"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 xml:space="preserve">Ամօքսիցիլին, քլավուլանաթթու amoxicillin, clavulanic acid  դեղափոշի ներարկման լուծույթի 1000մգ+200մգ </w:t>
            </w:r>
          </w:p>
        </w:tc>
      </w:tr>
      <w:tr w:rsidR="001D6F31" w:rsidRPr="00D55F1F" w14:paraId="178F1F4F" w14:textId="77777777" w:rsidTr="006A63E2">
        <w:trPr>
          <w:gridAfter w:val="2"/>
          <w:wAfter w:w="20" w:type="dxa"/>
          <w:trHeight w:val="40"/>
        </w:trPr>
        <w:tc>
          <w:tcPr>
            <w:tcW w:w="960" w:type="dxa"/>
            <w:shd w:val="clear" w:color="auto" w:fill="auto"/>
            <w:vAlign w:val="center"/>
          </w:tcPr>
          <w:p w14:paraId="416905A0" w14:textId="0F94C20B"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26</w:t>
            </w:r>
          </w:p>
        </w:tc>
        <w:tc>
          <w:tcPr>
            <w:tcW w:w="1802" w:type="dxa"/>
            <w:gridSpan w:val="4"/>
            <w:shd w:val="clear" w:color="auto" w:fill="auto"/>
            <w:vAlign w:val="center"/>
          </w:tcPr>
          <w:p w14:paraId="7509B346" w14:textId="094B2E76"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Անատոքսին</w:t>
            </w:r>
          </w:p>
        </w:tc>
        <w:tc>
          <w:tcPr>
            <w:tcW w:w="558" w:type="dxa"/>
            <w:shd w:val="clear" w:color="auto" w:fill="auto"/>
            <w:vAlign w:val="center"/>
          </w:tcPr>
          <w:p w14:paraId="102F70B4" w14:textId="3ADEF398"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07036F01" w14:textId="36F56070"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1.800</w:t>
            </w:r>
          </w:p>
        </w:tc>
        <w:tc>
          <w:tcPr>
            <w:tcW w:w="862" w:type="dxa"/>
            <w:gridSpan w:val="3"/>
            <w:shd w:val="clear" w:color="auto" w:fill="auto"/>
            <w:vAlign w:val="center"/>
          </w:tcPr>
          <w:p w14:paraId="29C62306" w14:textId="7E816FF1"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1.800</w:t>
            </w:r>
          </w:p>
        </w:tc>
        <w:tc>
          <w:tcPr>
            <w:tcW w:w="1260" w:type="dxa"/>
            <w:gridSpan w:val="3"/>
            <w:shd w:val="clear" w:color="auto" w:fill="auto"/>
            <w:vAlign w:val="center"/>
          </w:tcPr>
          <w:p w14:paraId="313A76B8" w14:textId="28D8AE11"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302.400</w:t>
            </w:r>
          </w:p>
        </w:tc>
        <w:tc>
          <w:tcPr>
            <w:tcW w:w="1264" w:type="dxa"/>
            <w:gridSpan w:val="5"/>
            <w:shd w:val="clear" w:color="auto" w:fill="auto"/>
            <w:vAlign w:val="center"/>
          </w:tcPr>
          <w:p w14:paraId="2AE94D02" w14:textId="587671C5"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302.400</w:t>
            </w:r>
          </w:p>
        </w:tc>
        <w:tc>
          <w:tcPr>
            <w:tcW w:w="1800" w:type="dxa"/>
            <w:gridSpan w:val="8"/>
            <w:shd w:val="clear" w:color="auto" w:fill="auto"/>
            <w:vAlign w:val="center"/>
          </w:tcPr>
          <w:p w14:paraId="533C093C" w14:textId="49FAE9E9"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AC-Անատոքսին՝ հակափայտացման անատոքսին ալյումինիումի հիդրոքսիդի դոնդողի հիման վրա: 1 սրվակը պարունակում է 1մլ 1 կամ 2դոզա պատվաստում</w:t>
            </w:r>
          </w:p>
        </w:tc>
        <w:tc>
          <w:tcPr>
            <w:tcW w:w="1789" w:type="dxa"/>
            <w:shd w:val="clear" w:color="auto" w:fill="auto"/>
            <w:vAlign w:val="center"/>
          </w:tcPr>
          <w:p w14:paraId="413B35E3" w14:textId="3AE480C4"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1D6F31" w:rsidRPr="00D55F1F" w14:paraId="395E2BD4" w14:textId="77777777" w:rsidTr="006A63E2">
        <w:trPr>
          <w:gridAfter w:val="2"/>
          <w:wAfter w:w="20" w:type="dxa"/>
          <w:trHeight w:val="40"/>
        </w:trPr>
        <w:tc>
          <w:tcPr>
            <w:tcW w:w="960" w:type="dxa"/>
            <w:shd w:val="clear" w:color="auto" w:fill="auto"/>
            <w:vAlign w:val="center"/>
          </w:tcPr>
          <w:p w14:paraId="68B0C501" w14:textId="58E4D3FF"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27</w:t>
            </w:r>
          </w:p>
        </w:tc>
        <w:tc>
          <w:tcPr>
            <w:tcW w:w="1802" w:type="dxa"/>
            <w:gridSpan w:val="4"/>
            <w:shd w:val="clear" w:color="auto" w:fill="auto"/>
            <w:vAlign w:val="center"/>
          </w:tcPr>
          <w:p w14:paraId="6082B71D" w14:textId="24421486"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Անուշադրի սպիրտ</w:t>
            </w:r>
          </w:p>
        </w:tc>
        <w:tc>
          <w:tcPr>
            <w:tcW w:w="558" w:type="dxa"/>
            <w:shd w:val="clear" w:color="auto" w:fill="auto"/>
            <w:vAlign w:val="center"/>
          </w:tcPr>
          <w:p w14:paraId="11B7C820" w14:textId="1633E750"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52853F60" w14:textId="46B066CA"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75</w:t>
            </w:r>
          </w:p>
        </w:tc>
        <w:tc>
          <w:tcPr>
            <w:tcW w:w="862" w:type="dxa"/>
            <w:gridSpan w:val="3"/>
            <w:shd w:val="clear" w:color="auto" w:fill="auto"/>
            <w:vAlign w:val="center"/>
          </w:tcPr>
          <w:p w14:paraId="5CDD3837" w14:textId="78641F22"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75</w:t>
            </w:r>
          </w:p>
        </w:tc>
        <w:tc>
          <w:tcPr>
            <w:tcW w:w="1260" w:type="dxa"/>
            <w:gridSpan w:val="3"/>
            <w:shd w:val="clear" w:color="auto" w:fill="auto"/>
            <w:vAlign w:val="center"/>
          </w:tcPr>
          <w:p w14:paraId="2DC276DD" w14:textId="1B9A926D"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9.525</w:t>
            </w:r>
          </w:p>
        </w:tc>
        <w:tc>
          <w:tcPr>
            <w:tcW w:w="1264" w:type="dxa"/>
            <w:gridSpan w:val="5"/>
            <w:shd w:val="clear" w:color="auto" w:fill="auto"/>
            <w:vAlign w:val="center"/>
          </w:tcPr>
          <w:p w14:paraId="1856D0CF" w14:textId="7CAFB94A"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9.525</w:t>
            </w:r>
          </w:p>
        </w:tc>
        <w:tc>
          <w:tcPr>
            <w:tcW w:w="1800" w:type="dxa"/>
            <w:gridSpan w:val="8"/>
            <w:shd w:val="clear" w:color="auto" w:fill="auto"/>
            <w:vAlign w:val="center"/>
          </w:tcPr>
          <w:p w14:paraId="5595447A" w14:textId="39EC6BA8"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Անուշադրի սպիրտ  10% 30մլ</w:t>
            </w:r>
          </w:p>
        </w:tc>
        <w:tc>
          <w:tcPr>
            <w:tcW w:w="1789" w:type="dxa"/>
            <w:shd w:val="clear" w:color="auto" w:fill="auto"/>
            <w:vAlign w:val="center"/>
          </w:tcPr>
          <w:p w14:paraId="5A70EDC3" w14:textId="66AA43B9"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Անուշադրի սպիրտ  10% 30մլ</w:t>
            </w:r>
          </w:p>
        </w:tc>
      </w:tr>
      <w:tr w:rsidR="001D6F31" w:rsidRPr="00D55F1F" w14:paraId="32857DE2" w14:textId="77777777" w:rsidTr="006A63E2">
        <w:trPr>
          <w:gridAfter w:val="2"/>
          <w:wAfter w:w="20" w:type="dxa"/>
          <w:trHeight w:val="40"/>
        </w:trPr>
        <w:tc>
          <w:tcPr>
            <w:tcW w:w="960" w:type="dxa"/>
            <w:shd w:val="clear" w:color="auto" w:fill="auto"/>
            <w:vAlign w:val="center"/>
          </w:tcPr>
          <w:p w14:paraId="6CC4439F" w14:textId="5DA5B9B9"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28</w:t>
            </w:r>
          </w:p>
        </w:tc>
        <w:tc>
          <w:tcPr>
            <w:tcW w:w="1802" w:type="dxa"/>
            <w:gridSpan w:val="4"/>
            <w:shd w:val="clear" w:color="auto" w:fill="auto"/>
            <w:vAlign w:val="center"/>
          </w:tcPr>
          <w:p w14:paraId="40632246" w14:textId="161A203D"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Ասկորբինաթթու</w:t>
            </w:r>
          </w:p>
        </w:tc>
        <w:tc>
          <w:tcPr>
            <w:tcW w:w="558" w:type="dxa"/>
            <w:shd w:val="clear" w:color="auto" w:fill="auto"/>
            <w:vAlign w:val="center"/>
          </w:tcPr>
          <w:p w14:paraId="3626A67B" w14:textId="603D9A6A"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03CD885D" w14:textId="340B4DB1"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1.500</w:t>
            </w:r>
          </w:p>
        </w:tc>
        <w:tc>
          <w:tcPr>
            <w:tcW w:w="862" w:type="dxa"/>
            <w:gridSpan w:val="3"/>
            <w:shd w:val="clear" w:color="auto" w:fill="auto"/>
            <w:vAlign w:val="center"/>
          </w:tcPr>
          <w:p w14:paraId="7EF51CCA" w14:textId="30B06056"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1.500</w:t>
            </w:r>
          </w:p>
        </w:tc>
        <w:tc>
          <w:tcPr>
            <w:tcW w:w="1260" w:type="dxa"/>
            <w:gridSpan w:val="3"/>
            <w:shd w:val="clear" w:color="auto" w:fill="auto"/>
            <w:vAlign w:val="center"/>
          </w:tcPr>
          <w:p w14:paraId="1C5E7CC0" w14:textId="7F2F0E02"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78..000</w:t>
            </w:r>
          </w:p>
        </w:tc>
        <w:tc>
          <w:tcPr>
            <w:tcW w:w="1264" w:type="dxa"/>
            <w:gridSpan w:val="5"/>
            <w:shd w:val="clear" w:color="auto" w:fill="auto"/>
            <w:vAlign w:val="center"/>
          </w:tcPr>
          <w:p w14:paraId="6FE4A5E4" w14:textId="2E99BBCF"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78..000</w:t>
            </w:r>
          </w:p>
        </w:tc>
        <w:tc>
          <w:tcPr>
            <w:tcW w:w="1800" w:type="dxa"/>
            <w:gridSpan w:val="8"/>
            <w:shd w:val="clear" w:color="auto" w:fill="auto"/>
            <w:vAlign w:val="center"/>
          </w:tcPr>
          <w:p w14:paraId="31BD1B5B" w14:textId="3DEAE7F8"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Ասկորբինաթթու, ascorbic acid լուծույթ ներարկման 50մգ/մլ, 5մլ </w:t>
            </w:r>
          </w:p>
        </w:tc>
        <w:tc>
          <w:tcPr>
            <w:tcW w:w="1789" w:type="dxa"/>
            <w:shd w:val="clear" w:color="auto" w:fill="auto"/>
            <w:vAlign w:val="center"/>
          </w:tcPr>
          <w:p w14:paraId="3ECF51E4" w14:textId="6B2CB72B"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1D6F31" w:rsidRPr="00D55F1F" w14:paraId="707DE6F9" w14:textId="77777777" w:rsidTr="006A63E2">
        <w:trPr>
          <w:gridAfter w:val="2"/>
          <w:wAfter w:w="20" w:type="dxa"/>
          <w:trHeight w:val="40"/>
        </w:trPr>
        <w:tc>
          <w:tcPr>
            <w:tcW w:w="960" w:type="dxa"/>
            <w:shd w:val="clear" w:color="auto" w:fill="auto"/>
            <w:vAlign w:val="center"/>
          </w:tcPr>
          <w:p w14:paraId="463B09B6" w14:textId="39D2D11D"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lastRenderedPageBreak/>
              <w:t>29</w:t>
            </w:r>
          </w:p>
        </w:tc>
        <w:tc>
          <w:tcPr>
            <w:tcW w:w="1802" w:type="dxa"/>
            <w:gridSpan w:val="4"/>
            <w:shd w:val="clear" w:color="auto" w:fill="auto"/>
            <w:vAlign w:val="center"/>
          </w:tcPr>
          <w:p w14:paraId="61F07750" w14:textId="0353898C"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Ատորվաստատին</w:t>
            </w:r>
          </w:p>
        </w:tc>
        <w:tc>
          <w:tcPr>
            <w:tcW w:w="558" w:type="dxa"/>
            <w:shd w:val="clear" w:color="auto" w:fill="auto"/>
            <w:vAlign w:val="center"/>
          </w:tcPr>
          <w:p w14:paraId="611E1CFD" w14:textId="3659B0BF"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5B4B0973" w14:textId="796C7F55"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81.000</w:t>
            </w:r>
          </w:p>
        </w:tc>
        <w:tc>
          <w:tcPr>
            <w:tcW w:w="862" w:type="dxa"/>
            <w:gridSpan w:val="3"/>
            <w:shd w:val="clear" w:color="auto" w:fill="auto"/>
            <w:vAlign w:val="center"/>
          </w:tcPr>
          <w:p w14:paraId="68B65E10" w14:textId="525DD3A4"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81.000</w:t>
            </w:r>
          </w:p>
        </w:tc>
        <w:tc>
          <w:tcPr>
            <w:tcW w:w="1260" w:type="dxa"/>
            <w:gridSpan w:val="3"/>
            <w:shd w:val="clear" w:color="auto" w:fill="auto"/>
            <w:vAlign w:val="center"/>
          </w:tcPr>
          <w:p w14:paraId="37436B1F" w14:textId="70679ABB"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4.364.280</w:t>
            </w:r>
          </w:p>
        </w:tc>
        <w:tc>
          <w:tcPr>
            <w:tcW w:w="1264" w:type="dxa"/>
            <w:gridSpan w:val="5"/>
            <w:shd w:val="clear" w:color="auto" w:fill="auto"/>
            <w:vAlign w:val="center"/>
          </w:tcPr>
          <w:p w14:paraId="30715FE6" w14:textId="173A2E8D"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4.364.280</w:t>
            </w:r>
          </w:p>
        </w:tc>
        <w:tc>
          <w:tcPr>
            <w:tcW w:w="1800" w:type="dxa"/>
            <w:gridSpan w:val="8"/>
            <w:shd w:val="clear" w:color="auto" w:fill="auto"/>
            <w:vAlign w:val="center"/>
          </w:tcPr>
          <w:p w14:paraId="0878DA04" w14:textId="77D1EA0F"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Ատորվաստատին (ատորվաստատին կալցիումի տրիհիդրատ) atorvastatin (atorvastatin calcium trihydrate) 40մգ դեղահատ, թաղանթապատ </w:t>
            </w:r>
          </w:p>
        </w:tc>
        <w:tc>
          <w:tcPr>
            <w:tcW w:w="1789" w:type="dxa"/>
            <w:shd w:val="clear" w:color="auto" w:fill="auto"/>
            <w:vAlign w:val="center"/>
          </w:tcPr>
          <w:p w14:paraId="1F508EAB" w14:textId="4DFF7AC9"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 xml:space="preserve">Ատորվաստատին (ատորվաստատին կալցիումի տրիհիդրատ) atorvastatin (atorvastatin calcium trihydrate) 40մգ դեղահատ, թաղանթապատ </w:t>
            </w:r>
          </w:p>
        </w:tc>
      </w:tr>
      <w:tr w:rsidR="001D6F31" w:rsidRPr="00D55F1F" w14:paraId="2FC0E3F5" w14:textId="77777777" w:rsidTr="006A63E2">
        <w:trPr>
          <w:gridAfter w:val="2"/>
          <w:wAfter w:w="20" w:type="dxa"/>
          <w:trHeight w:val="40"/>
        </w:trPr>
        <w:tc>
          <w:tcPr>
            <w:tcW w:w="960" w:type="dxa"/>
            <w:shd w:val="clear" w:color="auto" w:fill="auto"/>
            <w:vAlign w:val="center"/>
          </w:tcPr>
          <w:p w14:paraId="2912C8C8" w14:textId="67AD1661"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30</w:t>
            </w:r>
          </w:p>
        </w:tc>
        <w:tc>
          <w:tcPr>
            <w:tcW w:w="1802" w:type="dxa"/>
            <w:gridSpan w:val="4"/>
            <w:shd w:val="clear" w:color="auto" w:fill="auto"/>
            <w:vAlign w:val="center"/>
          </w:tcPr>
          <w:p w14:paraId="50AD70E7" w14:textId="36D07AFB"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Ատրակուրիում</w:t>
            </w:r>
          </w:p>
        </w:tc>
        <w:tc>
          <w:tcPr>
            <w:tcW w:w="558" w:type="dxa"/>
            <w:shd w:val="clear" w:color="auto" w:fill="auto"/>
            <w:vAlign w:val="center"/>
          </w:tcPr>
          <w:p w14:paraId="28D13C5D" w14:textId="29DE59DE"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7E058B95" w14:textId="748D2CD7"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9.000</w:t>
            </w:r>
          </w:p>
        </w:tc>
        <w:tc>
          <w:tcPr>
            <w:tcW w:w="862" w:type="dxa"/>
            <w:gridSpan w:val="3"/>
            <w:shd w:val="clear" w:color="auto" w:fill="auto"/>
            <w:vAlign w:val="center"/>
          </w:tcPr>
          <w:p w14:paraId="35C8BE21" w14:textId="66FE3461"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9.000</w:t>
            </w:r>
          </w:p>
        </w:tc>
        <w:tc>
          <w:tcPr>
            <w:tcW w:w="1260" w:type="dxa"/>
            <w:gridSpan w:val="3"/>
            <w:shd w:val="clear" w:color="auto" w:fill="auto"/>
            <w:vAlign w:val="center"/>
          </w:tcPr>
          <w:p w14:paraId="7132BA26" w14:textId="30637104"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4.275.000</w:t>
            </w:r>
          </w:p>
        </w:tc>
        <w:tc>
          <w:tcPr>
            <w:tcW w:w="1264" w:type="dxa"/>
            <w:gridSpan w:val="5"/>
            <w:shd w:val="clear" w:color="auto" w:fill="auto"/>
            <w:vAlign w:val="center"/>
          </w:tcPr>
          <w:p w14:paraId="421C2C8E" w14:textId="7E938670"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4.275.000</w:t>
            </w:r>
          </w:p>
        </w:tc>
        <w:tc>
          <w:tcPr>
            <w:tcW w:w="1800" w:type="dxa"/>
            <w:gridSpan w:val="8"/>
            <w:shd w:val="clear" w:color="auto" w:fill="auto"/>
            <w:vAlign w:val="center"/>
          </w:tcPr>
          <w:p w14:paraId="4DE61B07" w14:textId="4B0D40E7"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Ատրակուրիում (ատրակուրիումի բեզիլատ) atracurium (atracurium besylate) լուծույթ, ն/ե կաթիլաներարկման 10մգ/մլ, 5մլ ամպուլներ</w:t>
            </w:r>
          </w:p>
        </w:tc>
        <w:tc>
          <w:tcPr>
            <w:tcW w:w="1789" w:type="dxa"/>
            <w:shd w:val="clear" w:color="auto" w:fill="auto"/>
            <w:vAlign w:val="center"/>
          </w:tcPr>
          <w:p w14:paraId="0FA7B469" w14:textId="3555D532"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1D6F31" w:rsidRPr="00D55F1F" w14:paraId="15C555AB" w14:textId="77777777" w:rsidTr="006A63E2">
        <w:trPr>
          <w:gridAfter w:val="2"/>
          <w:wAfter w:w="20" w:type="dxa"/>
          <w:trHeight w:val="40"/>
        </w:trPr>
        <w:tc>
          <w:tcPr>
            <w:tcW w:w="960" w:type="dxa"/>
            <w:shd w:val="clear" w:color="auto" w:fill="auto"/>
            <w:vAlign w:val="center"/>
          </w:tcPr>
          <w:p w14:paraId="15F5F03E" w14:textId="76408710"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31</w:t>
            </w:r>
          </w:p>
        </w:tc>
        <w:tc>
          <w:tcPr>
            <w:tcW w:w="1802" w:type="dxa"/>
            <w:gridSpan w:val="4"/>
            <w:shd w:val="clear" w:color="auto" w:fill="auto"/>
            <w:vAlign w:val="center"/>
          </w:tcPr>
          <w:p w14:paraId="170E43E2" w14:textId="770AAEB9" w:rsidR="001D6F31" w:rsidRPr="00D55F1F" w:rsidRDefault="001D6F31" w:rsidP="001D6F31">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Ատրակուրիում բեզիլատ</w:t>
            </w:r>
          </w:p>
        </w:tc>
        <w:tc>
          <w:tcPr>
            <w:tcW w:w="558" w:type="dxa"/>
            <w:shd w:val="clear" w:color="auto" w:fill="auto"/>
            <w:vAlign w:val="center"/>
          </w:tcPr>
          <w:p w14:paraId="194EE1E9" w14:textId="522A6241"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023D72F4" w14:textId="412C6C3E"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4.500</w:t>
            </w:r>
          </w:p>
        </w:tc>
        <w:tc>
          <w:tcPr>
            <w:tcW w:w="862" w:type="dxa"/>
            <w:gridSpan w:val="3"/>
            <w:shd w:val="clear" w:color="auto" w:fill="auto"/>
            <w:vAlign w:val="center"/>
          </w:tcPr>
          <w:p w14:paraId="0A6F9CD0" w14:textId="60415BCA"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4.500</w:t>
            </w:r>
          </w:p>
        </w:tc>
        <w:tc>
          <w:tcPr>
            <w:tcW w:w="1260" w:type="dxa"/>
            <w:gridSpan w:val="3"/>
            <w:shd w:val="clear" w:color="auto" w:fill="auto"/>
            <w:vAlign w:val="center"/>
          </w:tcPr>
          <w:p w14:paraId="76DF8472" w14:textId="2568309A" w:rsidR="001D6F31" w:rsidRPr="00D55F1F" w:rsidRDefault="001D6F31" w:rsidP="001D6F31">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4.320.000</w:t>
            </w:r>
          </w:p>
        </w:tc>
        <w:tc>
          <w:tcPr>
            <w:tcW w:w="1264" w:type="dxa"/>
            <w:gridSpan w:val="5"/>
            <w:shd w:val="clear" w:color="auto" w:fill="auto"/>
            <w:vAlign w:val="center"/>
          </w:tcPr>
          <w:p w14:paraId="77E8F2AD" w14:textId="25256994" w:rsidR="001D6F31" w:rsidRPr="00D55F1F" w:rsidRDefault="001D6F31" w:rsidP="001D6F31">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4.320.000</w:t>
            </w:r>
          </w:p>
        </w:tc>
        <w:tc>
          <w:tcPr>
            <w:tcW w:w="1800" w:type="dxa"/>
            <w:gridSpan w:val="8"/>
            <w:shd w:val="clear" w:color="auto" w:fill="auto"/>
            <w:vAlign w:val="center"/>
          </w:tcPr>
          <w:p w14:paraId="3EB2CFB5" w14:textId="567FB6B5"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Ատրակուրիում (ատրակուրիումի բեզիլատ) atracurium (atracurium besylate) լուծույթ, ն/ե կաթիլաներարկման 10մգ/մլ, 2.5մլ ամպուլներ</w:t>
            </w:r>
          </w:p>
        </w:tc>
        <w:tc>
          <w:tcPr>
            <w:tcW w:w="1789" w:type="dxa"/>
            <w:shd w:val="clear" w:color="auto" w:fill="auto"/>
            <w:vAlign w:val="center"/>
          </w:tcPr>
          <w:p w14:paraId="6CD72C24" w14:textId="3B8D683B" w:rsidR="001D6F31" w:rsidRPr="00D55F1F" w:rsidRDefault="001D6F31" w:rsidP="001D6F31">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Ատրակուրիում (ատրակուրիումի բեզիլատ) atracurium (atracurium besylate) լուծույթ, ն/ե կաթիլաներարկման 10մգ/մլ, 2.5մլ ամպուլներ</w:t>
            </w:r>
          </w:p>
        </w:tc>
      </w:tr>
      <w:tr w:rsidR="00C74397" w:rsidRPr="00D55F1F" w14:paraId="74AAB025" w14:textId="77777777" w:rsidTr="006A63E2">
        <w:trPr>
          <w:gridAfter w:val="2"/>
          <w:wAfter w:w="20" w:type="dxa"/>
          <w:trHeight w:val="40"/>
        </w:trPr>
        <w:tc>
          <w:tcPr>
            <w:tcW w:w="960" w:type="dxa"/>
            <w:shd w:val="clear" w:color="auto" w:fill="auto"/>
            <w:vAlign w:val="center"/>
          </w:tcPr>
          <w:p w14:paraId="0851ABF6" w14:textId="248A6C5F"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32</w:t>
            </w:r>
          </w:p>
        </w:tc>
        <w:tc>
          <w:tcPr>
            <w:tcW w:w="1802" w:type="dxa"/>
            <w:gridSpan w:val="4"/>
            <w:shd w:val="clear" w:color="auto" w:fill="auto"/>
            <w:vAlign w:val="center"/>
          </w:tcPr>
          <w:p w14:paraId="403EC13A" w14:textId="6FDDE13F" w:rsidR="00C74397" w:rsidRPr="00D55F1F" w:rsidRDefault="00C74397" w:rsidP="00C74397">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Ատրոպին</w:t>
            </w:r>
          </w:p>
        </w:tc>
        <w:tc>
          <w:tcPr>
            <w:tcW w:w="558" w:type="dxa"/>
            <w:shd w:val="clear" w:color="auto" w:fill="auto"/>
            <w:vAlign w:val="center"/>
          </w:tcPr>
          <w:p w14:paraId="4287A523" w14:textId="3F0831D4"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68D70C19" w14:textId="466B4959" w:rsidR="00C74397" w:rsidRPr="00D55F1F" w:rsidRDefault="00C74397" w:rsidP="00C74397">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9.000</w:t>
            </w:r>
          </w:p>
        </w:tc>
        <w:tc>
          <w:tcPr>
            <w:tcW w:w="862" w:type="dxa"/>
            <w:gridSpan w:val="3"/>
            <w:shd w:val="clear" w:color="auto" w:fill="auto"/>
            <w:vAlign w:val="center"/>
          </w:tcPr>
          <w:p w14:paraId="1CF819DD" w14:textId="1CE9A391" w:rsidR="00C74397" w:rsidRPr="00D55F1F" w:rsidRDefault="00C74397" w:rsidP="00C74397">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9.000</w:t>
            </w:r>
          </w:p>
        </w:tc>
        <w:tc>
          <w:tcPr>
            <w:tcW w:w="1260" w:type="dxa"/>
            <w:gridSpan w:val="3"/>
            <w:shd w:val="clear" w:color="auto" w:fill="auto"/>
            <w:vAlign w:val="center"/>
          </w:tcPr>
          <w:p w14:paraId="7504F3A5" w14:textId="291D4642" w:rsidR="00C74397" w:rsidRPr="00D55F1F" w:rsidRDefault="00C74397" w:rsidP="00C74397">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639.000</w:t>
            </w:r>
          </w:p>
        </w:tc>
        <w:tc>
          <w:tcPr>
            <w:tcW w:w="1264" w:type="dxa"/>
            <w:gridSpan w:val="5"/>
            <w:shd w:val="clear" w:color="auto" w:fill="auto"/>
            <w:vAlign w:val="center"/>
          </w:tcPr>
          <w:p w14:paraId="5A040244" w14:textId="47AFA04B" w:rsidR="00C74397" w:rsidRPr="00D55F1F" w:rsidRDefault="00C74397" w:rsidP="00C74397">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639.000</w:t>
            </w:r>
          </w:p>
        </w:tc>
        <w:tc>
          <w:tcPr>
            <w:tcW w:w="1800" w:type="dxa"/>
            <w:gridSpan w:val="8"/>
            <w:shd w:val="clear" w:color="auto" w:fill="auto"/>
            <w:vAlign w:val="center"/>
          </w:tcPr>
          <w:p w14:paraId="66D7D852" w14:textId="4783495C"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Ատրոպին (ատրոպինի սուլֆատ) atropine (atropine sulfate) լուծույթ ներարկման 1մգ/մլ, 1մլ </w:t>
            </w:r>
          </w:p>
        </w:tc>
        <w:tc>
          <w:tcPr>
            <w:tcW w:w="1789" w:type="dxa"/>
            <w:shd w:val="clear" w:color="auto" w:fill="auto"/>
            <w:vAlign w:val="center"/>
          </w:tcPr>
          <w:p w14:paraId="0192B808" w14:textId="72607D12"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C74397" w:rsidRPr="00D55F1F" w14:paraId="715894BA" w14:textId="77777777" w:rsidTr="006A63E2">
        <w:trPr>
          <w:gridAfter w:val="2"/>
          <w:wAfter w:w="20" w:type="dxa"/>
          <w:trHeight w:val="40"/>
        </w:trPr>
        <w:tc>
          <w:tcPr>
            <w:tcW w:w="960" w:type="dxa"/>
            <w:shd w:val="clear" w:color="auto" w:fill="auto"/>
            <w:vAlign w:val="center"/>
          </w:tcPr>
          <w:p w14:paraId="53345FD8" w14:textId="6D6C4037"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33</w:t>
            </w:r>
          </w:p>
        </w:tc>
        <w:tc>
          <w:tcPr>
            <w:tcW w:w="1802" w:type="dxa"/>
            <w:gridSpan w:val="4"/>
            <w:shd w:val="clear" w:color="auto" w:fill="auto"/>
            <w:vAlign w:val="center"/>
          </w:tcPr>
          <w:p w14:paraId="1B4DD622" w14:textId="2E171969" w:rsidR="00C74397" w:rsidRPr="00D55F1F" w:rsidRDefault="00C74397" w:rsidP="00C74397">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Արգինին</w:t>
            </w:r>
          </w:p>
        </w:tc>
        <w:tc>
          <w:tcPr>
            <w:tcW w:w="558" w:type="dxa"/>
            <w:shd w:val="clear" w:color="auto" w:fill="auto"/>
            <w:vAlign w:val="center"/>
          </w:tcPr>
          <w:p w14:paraId="141CA913" w14:textId="386C602B"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2A8F05C3" w14:textId="4A34A90C" w:rsidR="00C74397" w:rsidRPr="00D55F1F" w:rsidRDefault="00C74397" w:rsidP="00C74397">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750</w:t>
            </w:r>
          </w:p>
        </w:tc>
        <w:tc>
          <w:tcPr>
            <w:tcW w:w="862" w:type="dxa"/>
            <w:gridSpan w:val="3"/>
            <w:shd w:val="clear" w:color="auto" w:fill="auto"/>
            <w:vAlign w:val="center"/>
          </w:tcPr>
          <w:p w14:paraId="4BDCC4BC" w14:textId="6146141D" w:rsidR="00C74397" w:rsidRPr="00D55F1F" w:rsidRDefault="00C74397" w:rsidP="00C74397">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750</w:t>
            </w:r>
          </w:p>
        </w:tc>
        <w:tc>
          <w:tcPr>
            <w:tcW w:w="1260" w:type="dxa"/>
            <w:gridSpan w:val="3"/>
            <w:shd w:val="clear" w:color="auto" w:fill="auto"/>
            <w:vAlign w:val="center"/>
          </w:tcPr>
          <w:p w14:paraId="6F74314B" w14:textId="6FB9B305" w:rsidR="00C74397" w:rsidRPr="00D55F1F" w:rsidRDefault="00C74397" w:rsidP="00C74397">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3.150.000</w:t>
            </w:r>
          </w:p>
        </w:tc>
        <w:tc>
          <w:tcPr>
            <w:tcW w:w="1264" w:type="dxa"/>
            <w:gridSpan w:val="5"/>
            <w:shd w:val="clear" w:color="auto" w:fill="auto"/>
            <w:vAlign w:val="center"/>
          </w:tcPr>
          <w:p w14:paraId="5793F1A5" w14:textId="594D4C82" w:rsidR="00C74397" w:rsidRPr="00D55F1F" w:rsidRDefault="00C74397" w:rsidP="00C74397">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3.150.000</w:t>
            </w:r>
          </w:p>
        </w:tc>
        <w:tc>
          <w:tcPr>
            <w:tcW w:w="1800" w:type="dxa"/>
            <w:gridSpan w:val="8"/>
            <w:shd w:val="clear" w:color="auto" w:fill="auto"/>
            <w:vAlign w:val="center"/>
          </w:tcPr>
          <w:p w14:paraId="61AA3A41" w14:textId="12A231C8"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Արգինին  (արգինինի հիդրոքլորիդ) arginine  խտանյութ կաթիլաներարկման լուծույթի 210,7մգ/մլ, 20մլ </w:t>
            </w:r>
          </w:p>
        </w:tc>
        <w:tc>
          <w:tcPr>
            <w:tcW w:w="1789" w:type="dxa"/>
            <w:shd w:val="clear" w:color="auto" w:fill="auto"/>
            <w:vAlign w:val="center"/>
          </w:tcPr>
          <w:p w14:paraId="5A89BE5B" w14:textId="1C79BA68"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 xml:space="preserve">Արգինին  (արգինինի հիդրոքլորիդ) arginine  խտանյութ կաթիլաներարկման լուծույթի 210,7մգ/մլ, 20մլ </w:t>
            </w:r>
          </w:p>
        </w:tc>
      </w:tr>
      <w:tr w:rsidR="00C74397" w:rsidRPr="00D55F1F" w14:paraId="4E5A3F5F" w14:textId="77777777" w:rsidTr="006A63E2">
        <w:trPr>
          <w:gridAfter w:val="2"/>
          <w:wAfter w:w="20" w:type="dxa"/>
          <w:trHeight w:val="40"/>
        </w:trPr>
        <w:tc>
          <w:tcPr>
            <w:tcW w:w="960" w:type="dxa"/>
            <w:shd w:val="clear" w:color="auto" w:fill="auto"/>
            <w:vAlign w:val="center"/>
          </w:tcPr>
          <w:p w14:paraId="6E4EA472" w14:textId="6CE877A9"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34</w:t>
            </w:r>
          </w:p>
        </w:tc>
        <w:tc>
          <w:tcPr>
            <w:tcW w:w="1802" w:type="dxa"/>
            <w:gridSpan w:val="4"/>
            <w:shd w:val="clear" w:color="auto" w:fill="auto"/>
            <w:vAlign w:val="center"/>
          </w:tcPr>
          <w:p w14:paraId="5A079370" w14:textId="47369DCC" w:rsidR="00C74397" w:rsidRPr="00D55F1F" w:rsidRDefault="00C74397" w:rsidP="00C74397">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Արտիկային Էպինեֆրինով</w:t>
            </w:r>
          </w:p>
        </w:tc>
        <w:tc>
          <w:tcPr>
            <w:tcW w:w="558" w:type="dxa"/>
            <w:shd w:val="clear" w:color="auto" w:fill="auto"/>
            <w:vAlign w:val="center"/>
          </w:tcPr>
          <w:p w14:paraId="6FB00A6C" w14:textId="30B21668"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4F8CD02A" w14:textId="587E85CF" w:rsidR="00C74397" w:rsidRPr="00D55F1F" w:rsidRDefault="00C74397" w:rsidP="00C74397">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1.050</w:t>
            </w:r>
          </w:p>
        </w:tc>
        <w:tc>
          <w:tcPr>
            <w:tcW w:w="862" w:type="dxa"/>
            <w:gridSpan w:val="3"/>
            <w:shd w:val="clear" w:color="auto" w:fill="auto"/>
            <w:vAlign w:val="center"/>
          </w:tcPr>
          <w:p w14:paraId="681AA9B5" w14:textId="08E037E9" w:rsidR="00C74397" w:rsidRPr="00D55F1F" w:rsidRDefault="00C74397" w:rsidP="00C74397">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1.050</w:t>
            </w:r>
          </w:p>
        </w:tc>
        <w:tc>
          <w:tcPr>
            <w:tcW w:w="1260" w:type="dxa"/>
            <w:gridSpan w:val="3"/>
            <w:shd w:val="clear" w:color="auto" w:fill="auto"/>
            <w:vAlign w:val="center"/>
          </w:tcPr>
          <w:p w14:paraId="61ED6569" w14:textId="56619514" w:rsidR="00C74397" w:rsidRPr="00D55F1F" w:rsidRDefault="00C74397" w:rsidP="00C74397">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1.512.000</w:t>
            </w:r>
          </w:p>
        </w:tc>
        <w:tc>
          <w:tcPr>
            <w:tcW w:w="1264" w:type="dxa"/>
            <w:gridSpan w:val="5"/>
            <w:shd w:val="clear" w:color="auto" w:fill="auto"/>
            <w:vAlign w:val="center"/>
          </w:tcPr>
          <w:p w14:paraId="6B58531F" w14:textId="2497F218" w:rsidR="00C74397" w:rsidRPr="00D55F1F" w:rsidRDefault="00C74397" w:rsidP="00C74397">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1.512.000</w:t>
            </w:r>
          </w:p>
        </w:tc>
        <w:tc>
          <w:tcPr>
            <w:tcW w:w="1800" w:type="dxa"/>
            <w:gridSpan w:val="8"/>
            <w:shd w:val="clear" w:color="auto" w:fill="auto"/>
            <w:vAlign w:val="center"/>
          </w:tcPr>
          <w:p w14:paraId="3679AE45" w14:textId="735C7396"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Արտիկաին հիդրոքլորիդ 40մգ, Էպիմնեֆրին 0.005մգ 1:20000 </w:t>
            </w:r>
          </w:p>
        </w:tc>
        <w:tc>
          <w:tcPr>
            <w:tcW w:w="1789" w:type="dxa"/>
            <w:shd w:val="clear" w:color="auto" w:fill="auto"/>
            <w:vAlign w:val="center"/>
          </w:tcPr>
          <w:p w14:paraId="751F5705" w14:textId="04F0F124"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 xml:space="preserve">Արտիկաին հիդրոքլորիդ 40մգ, Էպիմնեֆրին 0.005մգ 1:20000 </w:t>
            </w:r>
          </w:p>
        </w:tc>
      </w:tr>
      <w:tr w:rsidR="00C74397" w:rsidRPr="00D55F1F" w14:paraId="3EE4066B" w14:textId="77777777" w:rsidTr="006A63E2">
        <w:trPr>
          <w:gridAfter w:val="2"/>
          <w:wAfter w:w="20" w:type="dxa"/>
          <w:trHeight w:val="40"/>
        </w:trPr>
        <w:tc>
          <w:tcPr>
            <w:tcW w:w="960" w:type="dxa"/>
            <w:shd w:val="clear" w:color="auto" w:fill="auto"/>
            <w:vAlign w:val="center"/>
          </w:tcPr>
          <w:p w14:paraId="773DF05B" w14:textId="2D438E00"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35</w:t>
            </w:r>
          </w:p>
        </w:tc>
        <w:tc>
          <w:tcPr>
            <w:tcW w:w="1802" w:type="dxa"/>
            <w:gridSpan w:val="4"/>
            <w:shd w:val="clear" w:color="auto" w:fill="auto"/>
            <w:vAlign w:val="center"/>
          </w:tcPr>
          <w:p w14:paraId="1E3AD2E3" w14:textId="15506DFC" w:rsidR="00C74397" w:rsidRPr="00D55F1F" w:rsidRDefault="00C74397" w:rsidP="00C74397">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Արտիկային Էպինեֆրինով</w:t>
            </w:r>
          </w:p>
        </w:tc>
        <w:tc>
          <w:tcPr>
            <w:tcW w:w="558" w:type="dxa"/>
            <w:shd w:val="clear" w:color="auto" w:fill="auto"/>
            <w:vAlign w:val="center"/>
          </w:tcPr>
          <w:p w14:paraId="51B923CF" w14:textId="3B1263E1"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469F91C4" w14:textId="1CCD93BA" w:rsidR="00C74397" w:rsidRPr="00D55F1F" w:rsidRDefault="00C74397" w:rsidP="00C74397">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300</w:t>
            </w:r>
          </w:p>
        </w:tc>
        <w:tc>
          <w:tcPr>
            <w:tcW w:w="862" w:type="dxa"/>
            <w:gridSpan w:val="3"/>
            <w:shd w:val="clear" w:color="auto" w:fill="auto"/>
            <w:vAlign w:val="center"/>
          </w:tcPr>
          <w:p w14:paraId="72A7F6AC" w14:textId="15A9153F" w:rsidR="00C74397" w:rsidRPr="00D55F1F" w:rsidRDefault="00C74397" w:rsidP="00C74397">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300</w:t>
            </w:r>
          </w:p>
        </w:tc>
        <w:tc>
          <w:tcPr>
            <w:tcW w:w="1260" w:type="dxa"/>
            <w:gridSpan w:val="3"/>
            <w:shd w:val="clear" w:color="auto" w:fill="auto"/>
            <w:vAlign w:val="center"/>
          </w:tcPr>
          <w:p w14:paraId="30AF28F5" w14:textId="78A11334" w:rsidR="00C74397" w:rsidRPr="00D55F1F" w:rsidRDefault="00C74397" w:rsidP="00C74397">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468.000</w:t>
            </w:r>
          </w:p>
        </w:tc>
        <w:tc>
          <w:tcPr>
            <w:tcW w:w="1264" w:type="dxa"/>
            <w:gridSpan w:val="5"/>
            <w:shd w:val="clear" w:color="auto" w:fill="auto"/>
            <w:vAlign w:val="center"/>
          </w:tcPr>
          <w:p w14:paraId="4AC31E3D" w14:textId="5244AD94" w:rsidR="00C74397" w:rsidRPr="00D55F1F" w:rsidRDefault="00C74397" w:rsidP="00C74397">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468.000</w:t>
            </w:r>
          </w:p>
        </w:tc>
        <w:tc>
          <w:tcPr>
            <w:tcW w:w="1800" w:type="dxa"/>
            <w:gridSpan w:val="8"/>
            <w:shd w:val="clear" w:color="auto" w:fill="auto"/>
            <w:vAlign w:val="center"/>
          </w:tcPr>
          <w:p w14:paraId="3A6BDED4" w14:textId="3CCB2898"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Արտիկաին հիդրոքլորիդ 40մգ, Էպիմնեֆրին 0.005մգ 1:10000 </w:t>
            </w:r>
          </w:p>
        </w:tc>
        <w:tc>
          <w:tcPr>
            <w:tcW w:w="1789" w:type="dxa"/>
            <w:shd w:val="clear" w:color="auto" w:fill="auto"/>
            <w:vAlign w:val="center"/>
          </w:tcPr>
          <w:p w14:paraId="57504E98" w14:textId="7AAB1A17"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C74397" w:rsidRPr="00D55F1F" w14:paraId="54C1E367" w14:textId="77777777" w:rsidTr="006A63E2">
        <w:trPr>
          <w:gridAfter w:val="2"/>
          <w:wAfter w:w="20" w:type="dxa"/>
          <w:trHeight w:val="40"/>
        </w:trPr>
        <w:tc>
          <w:tcPr>
            <w:tcW w:w="960" w:type="dxa"/>
            <w:shd w:val="clear" w:color="auto" w:fill="auto"/>
            <w:vAlign w:val="center"/>
          </w:tcPr>
          <w:p w14:paraId="4CD7119C" w14:textId="13AB565E"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36</w:t>
            </w:r>
          </w:p>
        </w:tc>
        <w:tc>
          <w:tcPr>
            <w:tcW w:w="1802" w:type="dxa"/>
            <w:gridSpan w:val="4"/>
            <w:shd w:val="clear" w:color="auto" w:fill="auto"/>
            <w:vAlign w:val="center"/>
          </w:tcPr>
          <w:p w14:paraId="71CB663C" w14:textId="49980BFA" w:rsidR="00C74397" w:rsidRPr="00D55F1F" w:rsidRDefault="00C74397" w:rsidP="00C74397">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Արցունք բնական</w:t>
            </w:r>
          </w:p>
        </w:tc>
        <w:tc>
          <w:tcPr>
            <w:tcW w:w="558" w:type="dxa"/>
            <w:shd w:val="clear" w:color="auto" w:fill="auto"/>
            <w:vAlign w:val="center"/>
          </w:tcPr>
          <w:p w14:paraId="231E0076" w14:textId="4B8E8F3F"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510481AA" w14:textId="12A0E117" w:rsidR="00C74397" w:rsidRPr="00D55F1F" w:rsidRDefault="00C74397" w:rsidP="00C74397">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60</w:t>
            </w:r>
          </w:p>
        </w:tc>
        <w:tc>
          <w:tcPr>
            <w:tcW w:w="862" w:type="dxa"/>
            <w:gridSpan w:val="3"/>
            <w:shd w:val="clear" w:color="auto" w:fill="auto"/>
            <w:vAlign w:val="center"/>
          </w:tcPr>
          <w:p w14:paraId="34EF2595" w14:textId="40E7E29B" w:rsidR="00C74397" w:rsidRPr="00D55F1F" w:rsidRDefault="00C74397" w:rsidP="00C74397">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60</w:t>
            </w:r>
          </w:p>
        </w:tc>
        <w:tc>
          <w:tcPr>
            <w:tcW w:w="1260" w:type="dxa"/>
            <w:gridSpan w:val="3"/>
            <w:shd w:val="clear" w:color="auto" w:fill="auto"/>
            <w:vAlign w:val="center"/>
          </w:tcPr>
          <w:p w14:paraId="5581A244" w14:textId="566AA428" w:rsidR="00C74397" w:rsidRPr="00D55F1F" w:rsidRDefault="00C74397" w:rsidP="00C74397">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42.660</w:t>
            </w:r>
          </w:p>
        </w:tc>
        <w:tc>
          <w:tcPr>
            <w:tcW w:w="1264" w:type="dxa"/>
            <w:gridSpan w:val="5"/>
            <w:shd w:val="clear" w:color="auto" w:fill="auto"/>
            <w:vAlign w:val="center"/>
          </w:tcPr>
          <w:p w14:paraId="693ADC13" w14:textId="073EFAFC" w:rsidR="00C74397" w:rsidRPr="00D55F1F" w:rsidRDefault="00C74397" w:rsidP="00C74397">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42.660</w:t>
            </w:r>
          </w:p>
        </w:tc>
        <w:tc>
          <w:tcPr>
            <w:tcW w:w="1800" w:type="dxa"/>
            <w:gridSpan w:val="8"/>
            <w:shd w:val="clear" w:color="auto" w:fill="auto"/>
            <w:vAlign w:val="center"/>
          </w:tcPr>
          <w:p w14:paraId="1219A8C9" w14:textId="58E126A9"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Տերեփուկի կոնցենտրացված լուծույթ – 0,10%, բորաթթու, նատրիումի բորատ, նատրիումի քլորիդ, զտած ջուր – q.s. 100%; Ապակե կամ պլաստմասե սրվակ 5մլ </w:t>
            </w:r>
          </w:p>
        </w:tc>
        <w:tc>
          <w:tcPr>
            <w:tcW w:w="1789" w:type="dxa"/>
            <w:shd w:val="clear" w:color="auto" w:fill="auto"/>
            <w:vAlign w:val="center"/>
          </w:tcPr>
          <w:p w14:paraId="7D6CDF5D" w14:textId="68606167"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C74397" w:rsidRPr="00D55F1F" w14:paraId="253196E2" w14:textId="77777777" w:rsidTr="006A63E2">
        <w:trPr>
          <w:gridAfter w:val="2"/>
          <w:wAfter w:w="20" w:type="dxa"/>
          <w:trHeight w:val="40"/>
        </w:trPr>
        <w:tc>
          <w:tcPr>
            <w:tcW w:w="960" w:type="dxa"/>
            <w:shd w:val="clear" w:color="auto" w:fill="auto"/>
            <w:vAlign w:val="center"/>
          </w:tcPr>
          <w:p w14:paraId="2D3DC08F" w14:textId="2F1D08C0"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37</w:t>
            </w:r>
          </w:p>
        </w:tc>
        <w:tc>
          <w:tcPr>
            <w:tcW w:w="1802" w:type="dxa"/>
            <w:gridSpan w:val="4"/>
            <w:shd w:val="clear" w:color="auto" w:fill="auto"/>
            <w:vAlign w:val="center"/>
          </w:tcPr>
          <w:p w14:paraId="3510F522" w14:textId="69104ED5" w:rsidR="00C74397" w:rsidRPr="00D55F1F" w:rsidRDefault="00C74397" w:rsidP="00C74397">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Արցունք բնական</w:t>
            </w:r>
          </w:p>
        </w:tc>
        <w:tc>
          <w:tcPr>
            <w:tcW w:w="558" w:type="dxa"/>
            <w:shd w:val="clear" w:color="auto" w:fill="auto"/>
            <w:vAlign w:val="center"/>
          </w:tcPr>
          <w:p w14:paraId="6698E241" w14:textId="371A3BEE"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122CCDB4" w14:textId="1AED3771" w:rsidR="00C74397" w:rsidRPr="00D55F1F" w:rsidRDefault="00C74397" w:rsidP="00C74397">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60</w:t>
            </w:r>
          </w:p>
        </w:tc>
        <w:tc>
          <w:tcPr>
            <w:tcW w:w="862" w:type="dxa"/>
            <w:gridSpan w:val="3"/>
            <w:shd w:val="clear" w:color="auto" w:fill="auto"/>
            <w:vAlign w:val="center"/>
          </w:tcPr>
          <w:p w14:paraId="5BDC300E" w14:textId="1974A971" w:rsidR="00C74397" w:rsidRPr="00D55F1F" w:rsidRDefault="00C74397" w:rsidP="00C74397">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60</w:t>
            </w:r>
          </w:p>
        </w:tc>
        <w:tc>
          <w:tcPr>
            <w:tcW w:w="1260" w:type="dxa"/>
            <w:gridSpan w:val="3"/>
            <w:shd w:val="clear" w:color="auto" w:fill="auto"/>
            <w:vAlign w:val="center"/>
          </w:tcPr>
          <w:p w14:paraId="292C75BC" w14:textId="54286C85" w:rsidR="00C74397" w:rsidRPr="00D55F1F" w:rsidRDefault="00C74397" w:rsidP="00C74397">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68.400</w:t>
            </w:r>
          </w:p>
        </w:tc>
        <w:tc>
          <w:tcPr>
            <w:tcW w:w="1264" w:type="dxa"/>
            <w:gridSpan w:val="5"/>
            <w:shd w:val="clear" w:color="auto" w:fill="auto"/>
            <w:vAlign w:val="center"/>
          </w:tcPr>
          <w:p w14:paraId="29AD6F4F" w14:textId="31A65F1C" w:rsidR="00C74397" w:rsidRPr="00D55F1F" w:rsidRDefault="00C74397" w:rsidP="00C74397">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68.400</w:t>
            </w:r>
          </w:p>
        </w:tc>
        <w:tc>
          <w:tcPr>
            <w:tcW w:w="1800" w:type="dxa"/>
            <w:gridSpan w:val="8"/>
            <w:shd w:val="clear" w:color="auto" w:fill="auto"/>
            <w:vAlign w:val="center"/>
          </w:tcPr>
          <w:p w14:paraId="7D940482" w14:textId="5094FA42"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Դեքստրան (դեքստրան 70), հիպրոմելոզ dextran (dextran 70), hypromellose ակնակաթիլներ 1մգ/մլ + 3մգ/մլ, 10մլ սրվակ-կաթոցիկ</w:t>
            </w:r>
          </w:p>
        </w:tc>
        <w:tc>
          <w:tcPr>
            <w:tcW w:w="1789" w:type="dxa"/>
            <w:shd w:val="clear" w:color="auto" w:fill="auto"/>
            <w:vAlign w:val="center"/>
          </w:tcPr>
          <w:p w14:paraId="327DF520" w14:textId="1114DC9E" w:rsidR="00C74397" w:rsidRPr="00D55F1F" w:rsidRDefault="00C74397" w:rsidP="00C74397">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F54A0F" w:rsidRPr="00D55F1F" w14:paraId="06494C2F" w14:textId="77777777" w:rsidTr="006A63E2">
        <w:trPr>
          <w:gridAfter w:val="2"/>
          <w:wAfter w:w="20" w:type="dxa"/>
          <w:trHeight w:val="40"/>
        </w:trPr>
        <w:tc>
          <w:tcPr>
            <w:tcW w:w="960" w:type="dxa"/>
            <w:shd w:val="clear" w:color="auto" w:fill="auto"/>
            <w:vAlign w:val="center"/>
          </w:tcPr>
          <w:p w14:paraId="7A760FCD" w14:textId="07E574DC"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38</w:t>
            </w:r>
          </w:p>
        </w:tc>
        <w:tc>
          <w:tcPr>
            <w:tcW w:w="1802" w:type="dxa"/>
            <w:gridSpan w:val="4"/>
            <w:shd w:val="clear" w:color="auto" w:fill="auto"/>
            <w:vAlign w:val="center"/>
          </w:tcPr>
          <w:p w14:paraId="1E49120D" w14:textId="31AD397D"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Ացետազոլամիդ</w:t>
            </w:r>
          </w:p>
        </w:tc>
        <w:tc>
          <w:tcPr>
            <w:tcW w:w="558" w:type="dxa"/>
            <w:shd w:val="clear" w:color="auto" w:fill="auto"/>
            <w:vAlign w:val="center"/>
          </w:tcPr>
          <w:p w14:paraId="744649D2" w14:textId="0479DD5A"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478AF9F8" w14:textId="2B952127"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1.800</w:t>
            </w:r>
          </w:p>
        </w:tc>
        <w:tc>
          <w:tcPr>
            <w:tcW w:w="862" w:type="dxa"/>
            <w:gridSpan w:val="3"/>
            <w:shd w:val="clear" w:color="auto" w:fill="auto"/>
            <w:vAlign w:val="center"/>
          </w:tcPr>
          <w:p w14:paraId="39A48286" w14:textId="1325AB7D"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1.800</w:t>
            </w:r>
          </w:p>
        </w:tc>
        <w:tc>
          <w:tcPr>
            <w:tcW w:w="1260" w:type="dxa"/>
            <w:gridSpan w:val="3"/>
            <w:shd w:val="clear" w:color="auto" w:fill="auto"/>
            <w:vAlign w:val="center"/>
          </w:tcPr>
          <w:p w14:paraId="773029F0" w14:textId="2DD809ED"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134.046</w:t>
            </w:r>
          </w:p>
        </w:tc>
        <w:tc>
          <w:tcPr>
            <w:tcW w:w="1264" w:type="dxa"/>
            <w:gridSpan w:val="5"/>
            <w:shd w:val="clear" w:color="auto" w:fill="auto"/>
            <w:vAlign w:val="center"/>
          </w:tcPr>
          <w:p w14:paraId="0DC5E589" w14:textId="24A8675B"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134.046</w:t>
            </w:r>
          </w:p>
        </w:tc>
        <w:tc>
          <w:tcPr>
            <w:tcW w:w="1800" w:type="dxa"/>
            <w:gridSpan w:val="8"/>
            <w:shd w:val="clear" w:color="auto" w:fill="auto"/>
            <w:vAlign w:val="center"/>
          </w:tcPr>
          <w:p w14:paraId="7C036A4B" w14:textId="6BF81F52"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Ացետազոլամիդ, acetazolamide դեղահատ 250մգ</w:t>
            </w:r>
          </w:p>
        </w:tc>
        <w:tc>
          <w:tcPr>
            <w:tcW w:w="1789" w:type="dxa"/>
            <w:shd w:val="clear" w:color="auto" w:fill="auto"/>
            <w:vAlign w:val="center"/>
          </w:tcPr>
          <w:p w14:paraId="2A11C1EC" w14:textId="1F1BCA62"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Ացետազոլամիդ, acetazolamide դեղահատ 250մգ</w:t>
            </w:r>
          </w:p>
        </w:tc>
      </w:tr>
      <w:tr w:rsidR="00F54A0F" w:rsidRPr="00D55F1F" w14:paraId="6C15FA5F" w14:textId="77777777" w:rsidTr="006A63E2">
        <w:trPr>
          <w:gridAfter w:val="2"/>
          <w:wAfter w:w="20" w:type="dxa"/>
          <w:trHeight w:val="40"/>
        </w:trPr>
        <w:tc>
          <w:tcPr>
            <w:tcW w:w="960" w:type="dxa"/>
            <w:shd w:val="clear" w:color="auto" w:fill="auto"/>
            <w:vAlign w:val="center"/>
          </w:tcPr>
          <w:p w14:paraId="44FC6B8F" w14:textId="08C0DDDD"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39</w:t>
            </w:r>
          </w:p>
        </w:tc>
        <w:tc>
          <w:tcPr>
            <w:tcW w:w="1802" w:type="dxa"/>
            <w:gridSpan w:val="4"/>
            <w:shd w:val="clear" w:color="auto" w:fill="auto"/>
            <w:vAlign w:val="center"/>
          </w:tcPr>
          <w:p w14:paraId="22B7278A" w14:textId="5D8350C4"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Ացետիլսալիցիլաթթու</w:t>
            </w:r>
          </w:p>
        </w:tc>
        <w:tc>
          <w:tcPr>
            <w:tcW w:w="558" w:type="dxa"/>
            <w:shd w:val="clear" w:color="auto" w:fill="auto"/>
            <w:vAlign w:val="center"/>
          </w:tcPr>
          <w:p w14:paraId="6774A3C2" w14:textId="522D6889"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00BB4663" w14:textId="2730977B"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16.500</w:t>
            </w:r>
          </w:p>
        </w:tc>
        <w:tc>
          <w:tcPr>
            <w:tcW w:w="862" w:type="dxa"/>
            <w:gridSpan w:val="3"/>
            <w:shd w:val="clear" w:color="auto" w:fill="auto"/>
            <w:vAlign w:val="center"/>
          </w:tcPr>
          <w:p w14:paraId="2B87EF93" w14:textId="0E2FFE96"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16.500</w:t>
            </w:r>
          </w:p>
        </w:tc>
        <w:tc>
          <w:tcPr>
            <w:tcW w:w="1260" w:type="dxa"/>
            <w:gridSpan w:val="3"/>
            <w:shd w:val="clear" w:color="auto" w:fill="auto"/>
            <w:vAlign w:val="center"/>
          </w:tcPr>
          <w:p w14:paraId="18FEA94E" w14:textId="54019A3E"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311.850</w:t>
            </w:r>
          </w:p>
        </w:tc>
        <w:tc>
          <w:tcPr>
            <w:tcW w:w="1264" w:type="dxa"/>
            <w:gridSpan w:val="5"/>
            <w:shd w:val="clear" w:color="auto" w:fill="auto"/>
            <w:vAlign w:val="center"/>
          </w:tcPr>
          <w:p w14:paraId="7CB1DE93" w14:textId="54B7140A"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311.850</w:t>
            </w:r>
          </w:p>
        </w:tc>
        <w:tc>
          <w:tcPr>
            <w:tcW w:w="1800" w:type="dxa"/>
            <w:gridSpan w:val="8"/>
            <w:shd w:val="clear" w:color="auto" w:fill="auto"/>
            <w:vAlign w:val="center"/>
          </w:tcPr>
          <w:p w14:paraId="4EB4AFAA" w14:textId="28D6729E"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Ացետիլսալիցիլաթթու, acetylsalicylic acid  դեղահատ  աղելույծ 100մգ</w:t>
            </w:r>
          </w:p>
        </w:tc>
        <w:tc>
          <w:tcPr>
            <w:tcW w:w="1789" w:type="dxa"/>
            <w:shd w:val="clear" w:color="auto" w:fill="auto"/>
            <w:vAlign w:val="center"/>
          </w:tcPr>
          <w:p w14:paraId="04C3F18A" w14:textId="082FDC75"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Ացետիլսալիցիլաթթու, acetylsalicylic acid  դեղահատ  աղելույծ 100մգ</w:t>
            </w:r>
          </w:p>
        </w:tc>
      </w:tr>
      <w:tr w:rsidR="00F54A0F" w:rsidRPr="00D55F1F" w14:paraId="569AB895" w14:textId="77777777" w:rsidTr="006A63E2">
        <w:trPr>
          <w:gridAfter w:val="2"/>
          <w:wAfter w:w="20" w:type="dxa"/>
          <w:trHeight w:val="40"/>
        </w:trPr>
        <w:tc>
          <w:tcPr>
            <w:tcW w:w="960" w:type="dxa"/>
            <w:shd w:val="clear" w:color="auto" w:fill="auto"/>
            <w:vAlign w:val="center"/>
          </w:tcPr>
          <w:p w14:paraId="2232F40B" w14:textId="6A0C14C4"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40</w:t>
            </w:r>
          </w:p>
        </w:tc>
        <w:tc>
          <w:tcPr>
            <w:tcW w:w="1802" w:type="dxa"/>
            <w:gridSpan w:val="4"/>
            <w:shd w:val="clear" w:color="auto" w:fill="auto"/>
            <w:vAlign w:val="center"/>
          </w:tcPr>
          <w:p w14:paraId="17C90245" w14:textId="11BE5FAC"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Ացետիլսալիցիլաթթու, մագնեզիումի հիդրօքսիդ</w:t>
            </w:r>
          </w:p>
        </w:tc>
        <w:tc>
          <w:tcPr>
            <w:tcW w:w="558" w:type="dxa"/>
            <w:shd w:val="clear" w:color="auto" w:fill="auto"/>
            <w:vAlign w:val="center"/>
          </w:tcPr>
          <w:p w14:paraId="1568D45B" w14:textId="33103B5E"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71A75EE1" w14:textId="62467D1B"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19.500</w:t>
            </w:r>
          </w:p>
        </w:tc>
        <w:tc>
          <w:tcPr>
            <w:tcW w:w="862" w:type="dxa"/>
            <w:gridSpan w:val="3"/>
            <w:shd w:val="clear" w:color="auto" w:fill="auto"/>
            <w:vAlign w:val="center"/>
          </w:tcPr>
          <w:p w14:paraId="3CEFC3F1" w14:textId="453A72FD"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19.500</w:t>
            </w:r>
          </w:p>
        </w:tc>
        <w:tc>
          <w:tcPr>
            <w:tcW w:w="1260" w:type="dxa"/>
            <w:gridSpan w:val="3"/>
            <w:shd w:val="clear" w:color="auto" w:fill="auto"/>
            <w:vAlign w:val="center"/>
          </w:tcPr>
          <w:p w14:paraId="553CC519" w14:textId="5C8731DC"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225.810</w:t>
            </w:r>
          </w:p>
        </w:tc>
        <w:tc>
          <w:tcPr>
            <w:tcW w:w="1264" w:type="dxa"/>
            <w:gridSpan w:val="5"/>
            <w:shd w:val="clear" w:color="auto" w:fill="auto"/>
            <w:vAlign w:val="center"/>
          </w:tcPr>
          <w:p w14:paraId="1762340A" w14:textId="2C6F6137"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225.810</w:t>
            </w:r>
          </w:p>
        </w:tc>
        <w:tc>
          <w:tcPr>
            <w:tcW w:w="1800" w:type="dxa"/>
            <w:gridSpan w:val="8"/>
            <w:shd w:val="clear" w:color="auto" w:fill="auto"/>
            <w:vAlign w:val="center"/>
          </w:tcPr>
          <w:p w14:paraId="2D7322F3" w14:textId="45F7EB8B"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Ացետիլսալիցիլաթթու, մագնեզիումի հիդրօքսիդ  acetylsalicylic acid, magnesium hydroxide դեղահատեր 75մգ+15,2մգ</w:t>
            </w:r>
          </w:p>
        </w:tc>
        <w:tc>
          <w:tcPr>
            <w:tcW w:w="1789" w:type="dxa"/>
            <w:shd w:val="clear" w:color="auto" w:fill="auto"/>
            <w:vAlign w:val="center"/>
          </w:tcPr>
          <w:p w14:paraId="35108A69" w14:textId="2F293997"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Ացետիլսալիցիլաթթու, մագնեզիումի հիդրօքսիդ  acetylsalicylic acid, magnesium hydroxide դեղահատեր 75մգ+15,2մգ</w:t>
            </w:r>
          </w:p>
        </w:tc>
      </w:tr>
      <w:tr w:rsidR="00F54A0F" w:rsidRPr="00D55F1F" w14:paraId="28F6A08F" w14:textId="77777777" w:rsidTr="006A63E2">
        <w:trPr>
          <w:gridAfter w:val="2"/>
          <w:wAfter w:w="20" w:type="dxa"/>
          <w:trHeight w:val="40"/>
        </w:trPr>
        <w:tc>
          <w:tcPr>
            <w:tcW w:w="960" w:type="dxa"/>
            <w:shd w:val="clear" w:color="auto" w:fill="auto"/>
            <w:vAlign w:val="center"/>
          </w:tcPr>
          <w:p w14:paraId="08A80F30" w14:textId="6C8586DB"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41</w:t>
            </w:r>
          </w:p>
        </w:tc>
        <w:tc>
          <w:tcPr>
            <w:tcW w:w="1802" w:type="dxa"/>
            <w:gridSpan w:val="4"/>
            <w:shd w:val="clear" w:color="auto" w:fill="auto"/>
            <w:vAlign w:val="center"/>
          </w:tcPr>
          <w:p w14:paraId="325B5CDC" w14:textId="4F69159C"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Ացետիլցիստեին</w:t>
            </w:r>
          </w:p>
        </w:tc>
        <w:tc>
          <w:tcPr>
            <w:tcW w:w="558" w:type="dxa"/>
            <w:shd w:val="clear" w:color="auto" w:fill="auto"/>
            <w:vAlign w:val="center"/>
          </w:tcPr>
          <w:p w14:paraId="76063524" w14:textId="10C258B2"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6731A262" w14:textId="6E5A2940"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1.500</w:t>
            </w:r>
          </w:p>
        </w:tc>
        <w:tc>
          <w:tcPr>
            <w:tcW w:w="862" w:type="dxa"/>
            <w:gridSpan w:val="3"/>
            <w:shd w:val="clear" w:color="auto" w:fill="auto"/>
            <w:vAlign w:val="center"/>
          </w:tcPr>
          <w:p w14:paraId="762F70A0" w14:textId="13ED782F"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1.500</w:t>
            </w:r>
          </w:p>
        </w:tc>
        <w:tc>
          <w:tcPr>
            <w:tcW w:w="1260" w:type="dxa"/>
            <w:gridSpan w:val="3"/>
            <w:shd w:val="clear" w:color="auto" w:fill="auto"/>
            <w:vAlign w:val="center"/>
          </w:tcPr>
          <w:p w14:paraId="1500A0F7" w14:textId="4990AFFF"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193.500</w:t>
            </w:r>
          </w:p>
        </w:tc>
        <w:tc>
          <w:tcPr>
            <w:tcW w:w="1264" w:type="dxa"/>
            <w:gridSpan w:val="5"/>
            <w:shd w:val="clear" w:color="auto" w:fill="auto"/>
            <w:vAlign w:val="center"/>
          </w:tcPr>
          <w:p w14:paraId="542BDA81" w14:textId="0BCC41F4"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193.500</w:t>
            </w:r>
          </w:p>
        </w:tc>
        <w:tc>
          <w:tcPr>
            <w:tcW w:w="1800" w:type="dxa"/>
            <w:gridSpan w:val="8"/>
            <w:shd w:val="clear" w:color="auto" w:fill="auto"/>
            <w:vAlign w:val="center"/>
          </w:tcPr>
          <w:p w14:paraId="316A583D" w14:textId="53140CA9"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Ացետիլցիստեին (acetylcysteine) դեղահատեր, դյուրալույծ 600մգ</w:t>
            </w:r>
          </w:p>
        </w:tc>
        <w:tc>
          <w:tcPr>
            <w:tcW w:w="1789" w:type="dxa"/>
            <w:shd w:val="clear" w:color="auto" w:fill="auto"/>
            <w:vAlign w:val="center"/>
          </w:tcPr>
          <w:p w14:paraId="57C7D9AD" w14:textId="2825BB28"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F54A0F" w:rsidRPr="00D55F1F" w14:paraId="62613950" w14:textId="77777777" w:rsidTr="006A63E2">
        <w:trPr>
          <w:gridAfter w:val="2"/>
          <w:wAfter w:w="20" w:type="dxa"/>
          <w:trHeight w:val="40"/>
        </w:trPr>
        <w:tc>
          <w:tcPr>
            <w:tcW w:w="960" w:type="dxa"/>
            <w:shd w:val="clear" w:color="auto" w:fill="auto"/>
            <w:vAlign w:val="center"/>
          </w:tcPr>
          <w:p w14:paraId="187A5835" w14:textId="59936FBA"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42</w:t>
            </w:r>
          </w:p>
        </w:tc>
        <w:tc>
          <w:tcPr>
            <w:tcW w:w="1802" w:type="dxa"/>
            <w:gridSpan w:val="4"/>
            <w:shd w:val="clear" w:color="auto" w:fill="auto"/>
            <w:vAlign w:val="center"/>
          </w:tcPr>
          <w:p w14:paraId="28969CF5" w14:textId="0D6EF07F"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Ացետիլցիստեին</w:t>
            </w:r>
          </w:p>
        </w:tc>
        <w:tc>
          <w:tcPr>
            <w:tcW w:w="558" w:type="dxa"/>
            <w:shd w:val="clear" w:color="auto" w:fill="auto"/>
            <w:vAlign w:val="center"/>
          </w:tcPr>
          <w:p w14:paraId="35102338" w14:textId="0AD16C73"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4723E85F" w14:textId="18286756"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16.500</w:t>
            </w:r>
          </w:p>
        </w:tc>
        <w:tc>
          <w:tcPr>
            <w:tcW w:w="862" w:type="dxa"/>
            <w:gridSpan w:val="3"/>
            <w:shd w:val="clear" w:color="auto" w:fill="auto"/>
            <w:vAlign w:val="center"/>
          </w:tcPr>
          <w:p w14:paraId="479653DC" w14:textId="611113EC"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16.500</w:t>
            </w:r>
          </w:p>
        </w:tc>
        <w:tc>
          <w:tcPr>
            <w:tcW w:w="1260" w:type="dxa"/>
            <w:gridSpan w:val="3"/>
            <w:shd w:val="clear" w:color="auto" w:fill="auto"/>
            <w:vAlign w:val="center"/>
          </w:tcPr>
          <w:p w14:paraId="6D1C0678" w14:textId="33574DD5"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1.798.500</w:t>
            </w:r>
          </w:p>
        </w:tc>
        <w:tc>
          <w:tcPr>
            <w:tcW w:w="1264" w:type="dxa"/>
            <w:gridSpan w:val="5"/>
            <w:shd w:val="clear" w:color="auto" w:fill="auto"/>
            <w:vAlign w:val="center"/>
          </w:tcPr>
          <w:p w14:paraId="67312AD8" w14:textId="5B680230"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1.798.500</w:t>
            </w:r>
          </w:p>
        </w:tc>
        <w:tc>
          <w:tcPr>
            <w:tcW w:w="1800" w:type="dxa"/>
            <w:gridSpan w:val="8"/>
            <w:shd w:val="clear" w:color="auto" w:fill="auto"/>
            <w:vAlign w:val="center"/>
          </w:tcPr>
          <w:p w14:paraId="6445870B" w14:textId="43368F14"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Ացետիլցիստեին acetylcysteine դեղափոշի ներքին ընդունման լուծույթի 200մգ 3գ  փաթեթներ</w:t>
            </w:r>
          </w:p>
        </w:tc>
        <w:tc>
          <w:tcPr>
            <w:tcW w:w="1789" w:type="dxa"/>
            <w:shd w:val="clear" w:color="auto" w:fill="auto"/>
            <w:vAlign w:val="center"/>
          </w:tcPr>
          <w:p w14:paraId="5A5AA462" w14:textId="35917441"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Ացետիլցիստեին acetylcysteine դեղափոշի ներքին ընդունման լուծույթի 200մգ 3գ  փաթեթներ</w:t>
            </w:r>
          </w:p>
        </w:tc>
      </w:tr>
      <w:tr w:rsidR="00F54A0F" w:rsidRPr="00D55F1F" w14:paraId="66863A60" w14:textId="77777777" w:rsidTr="006A63E2">
        <w:trPr>
          <w:gridAfter w:val="2"/>
          <w:wAfter w:w="20" w:type="dxa"/>
          <w:trHeight w:val="40"/>
        </w:trPr>
        <w:tc>
          <w:tcPr>
            <w:tcW w:w="960" w:type="dxa"/>
            <w:shd w:val="clear" w:color="auto" w:fill="auto"/>
            <w:vAlign w:val="center"/>
          </w:tcPr>
          <w:p w14:paraId="46E0999D" w14:textId="08320944"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43</w:t>
            </w:r>
          </w:p>
        </w:tc>
        <w:tc>
          <w:tcPr>
            <w:tcW w:w="1802" w:type="dxa"/>
            <w:gridSpan w:val="4"/>
            <w:shd w:val="clear" w:color="auto" w:fill="auto"/>
            <w:vAlign w:val="center"/>
          </w:tcPr>
          <w:p w14:paraId="3171F6ED" w14:textId="740CDE0C"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Ացետիլցիստեին</w:t>
            </w:r>
          </w:p>
        </w:tc>
        <w:tc>
          <w:tcPr>
            <w:tcW w:w="558" w:type="dxa"/>
            <w:shd w:val="clear" w:color="auto" w:fill="auto"/>
            <w:vAlign w:val="center"/>
          </w:tcPr>
          <w:p w14:paraId="7C1AA23C" w14:textId="1F3A2BB4"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24CEC438" w14:textId="67364216"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300</w:t>
            </w:r>
          </w:p>
        </w:tc>
        <w:tc>
          <w:tcPr>
            <w:tcW w:w="862" w:type="dxa"/>
            <w:gridSpan w:val="3"/>
            <w:shd w:val="clear" w:color="auto" w:fill="auto"/>
            <w:vAlign w:val="center"/>
          </w:tcPr>
          <w:p w14:paraId="2B4A6BE4" w14:textId="279241C7"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300</w:t>
            </w:r>
          </w:p>
        </w:tc>
        <w:tc>
          <w:tcPr>
            <w:tcW w:w="1260" w:type="dxa"/>
            <w:gridSpan w:val="3"/>
            <w:shd w:val="clear" w:color="auto" w:fill="auto"/>
            <w:vAlign w:val="center"/>
          </w:tcPr>
          <w:p w14:paraId="6119D19C" w14:textId="3751BC0C"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150.000</w:t>
            </w:r>
          </w:p>
        </w:tc>
        <w:tc>
          <w:tcPr>
            <w:tcW w:w="1264" w:type="dxa"/>
            <w:gridSpan w:val="5"/>
            <w:shd w:val="clear" w:color="auto" w:fill="auto"/>
            <w:vAlign w:val="center"/>
          </w:tcPr>
          <w:p w14:paraId="368B27F6" w14:textId="7A38A307"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150.000</w:t>
            </w:r>
          </w:p>
        </w:tc>
        <w:tc>
          <w:tcPr>
            <w:tcW w:w="1800" w:type="dxa"/>
            <w:gridSpan w:val="8"/>
            <w:shd w:val="clear" w:color="auto" w:fill="auto"/>
            <w:vAlign w:val="center"/>
          </w:tcPr>
          <w:p w14:paraId="1388DD7D" w14:textId="0DFDFBF0"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Թիամֆենիկոլ (թիամֆենիկոլգլիցինատի ացետիլցիստեինատ) thiamphenicol (thiamphenicolglycinate acetylcysteinate դեղափոշի, լիոֆիլացված, մ/մ ներարկման և շնչառման լուծույթի 500մգ, ապակե սրվակ  և 4մլ ամպուլ լուծչով </w:t>
            </w:r>
          </w:p>
        </w:tc>
        <w:tc>
          <w:tcPr>
            <w:tcW w:w="1789" w:type="dxa"/>
            <w:shd w:val="clear" w:color="auto" w:fill="auto"/>
            <w:vAlign w:val="center"/>
          </w:tcPr>
          <w:p w14:paraId="04A5C514" w14:textId="2317CD7A"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F54A0F" w:rsidRPr="00D55F1F" w14:paraId="42BFF800" w14:textId="77777777" w:rsidTr="006A63E2">
        <w:trPr>
          <w:gridAfter w:val="2"/>
          <w:wAfter w:w="20" w:type="dxa"/>
          <w:trHeight w:val="40"/>
        </w:trPr>
        <w:tc>
          <w:tcPr>
            <w:tcW w:w="960" w:type="dxa"/>
            <w:shd w:val="clear" w:color="auto" w:fill="auto"/>
            <w:vAlign w:val="center"/>
          </w:tcPr>
          <w:p w14:paraId="467A51DC" w14:textId="029A2F41"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44</w:t>
            </w:r>
          </w:p>
        </w:tc>
        <w:tc>
          <w:tcPr>
            <w:tcW w:w="1802" w:type="dxa"/>
            <w:gridSpan w:val="4"/>
            <w:shd w:val="clear" w:color="auto" w:fill="auto"/>
            <w:vAlign w:val="center"/>
          </w:tcPr>
          <w:p w14:paraId="5DA34EB8" w14:textId="2CAF6F1E"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Ացիկլովիր</w:t>
            </w:r>
          </w:p>
        </w:tc>
        <w:tc>
          <w:tcPr>
            <w:tcW w:w="558" w:type="dxa"/>
            <w:shd w:val="clear" w:color="auto" w:fill="auto"/>
            <w:vAlign w:val="center"/>
          </w:tcPr>
          <w:p w14:paraId="5D0FD4F7" w14:textId="15AB6D83"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4369E5B1" w14:textId="30F22578"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1.200</w:t>
            </w:r>
          </w:p>
        </w:tc>
        <w:tc>
          <w:tcPr>
            <w:tcW w:w="862" w:type="dxa"/>
            <w:gridSpan w:val="3"/>
            <w:shd w:val="clear" w:color="auto" w:fill="auto"/>
            <w:vAlign w:val="center"/>
          </w:tcPr>
          <w:p w14:paraId="509D8899" w14:textId="54942C95"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1.200</w:t>
            </w:r>
          </w:p>
        </w:tc>
        <w:tc>
          <w:tcPr>
            <w:tcW w:w="1260" w:type="dxa"/>
            <w:gridSpan w:val="3"/>
            <w:shd w:val="clear" w:color="auto" w:fill="auto"/>
            <w:vAlign w:val="center"/>
          </w:tcPr>
          <w:p w14:paraId="468E327E" w14:textId="55A7DFC4"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34.680</w:t>
            </w:r>
          </w:p>
        </w:tc>
        <w:tc>
          <w:tcPr>
            <w:tcW w:w="1264" w:type="dxa"/>
            <w:gridSpan w:val="5"/>
            <w:shd w:val="clear" w:color="auto" w:fill="auto"/>
            <w:vAlign w:val="center"/>
          </w:tcPr>
          <w:p w14:paraId="5833EE9A" w14:textId="664B659E"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34.680</w:t>
            </w:r>
          </w:p>
        </w:tc>
        <w:tc>
          <w:tcPr>
            <w:tcW w:w="1800" w:type="dxa"/>
            <w:gridSpan w:val="8"/>
            <w:shd w:val="clear" w:color="auto" w:fill="auto"/>
            <w:vAlign w:val="center"/>
          </w:tcPr>
          <w:p w14:paraId="5B557A30" w14:textId="63B6E4C0"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Ացիկլովիր, acyclovir դեղահատ 200մգ</w:t>
            </w:r>
          </w:p>
        </w:tc>
        <w:tc>
          <w:tcPr>
            <w:tcW w:w="1789" w:type="dxa"/>
            <w:shd w:val="clear" w:color="auto" w:fill="auto"/>
            <w:vAlign w:val="center"/>
          </w:tcPr>
          <w:p w14:paraId="793D6105" w14:textId="3225D0E9"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Ացիկլովիր, acyclovir դեղահատ 200մգ</w:t>
            </w:r>
          </w:p>
        </w:tc>
      </w:tr>
      <w:tr w:rsidR="00F54A0F" w:rsidRPr="00D55F1F" w14:paraId="047695D6" w14:textId="77777777" w:rsidTr="006A63E2">
        <w:trPr>
          <w:gridAfter w:val="2"/>
          <w:wAfter w:w="20" w:type="dxa"/>
          <w:trHeight w:val="40"/>
        </w:trPr>
        <w:tc>
          <w:tcPr>
            <w:tcW w:w="960" w:type="dxa"/>
            <w:shd w:val="clear" w:color="auto" w:fill="auto"/>
            <w:vAlign w:val="center"/>
          </w:tcPr>
          <w:p w14:paraId="5999E327" w14:textId="701370E8"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45</w:t>
            </w:r>
          </w:p>
        </w:tc>
        <w:tc>
          <w:tcPr>
            <w:tcW w:w="1802" w:type="dxa"/>
            <w:gridSpan w:val="4"/>
            <w:shd w:val="clear" w:color="auto" w:fill="auto"/>
            <w:vAlign w:val="center"/>
          </w:tcPr>
          <w:p w14:paraId="7FAC301F" w14:textId="61469602"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Ացիկլովիր</w:t>
            </w:r>
          </w:p>
        </w:tc>
        <w:tc>
          <w:tcPr>
            <w:tcW w:w="558" w:type="dxa"/>
            <w:shd w:val="clear" w:color="auto" w:fill="auto"/>
            <w:vAlign w:val="center"/>
          </w:tcPr>
          <w:p w14:paraId="0BBF171E" w14:textId="6C94FB40"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3CE68522" w14:textId="537F2E9D"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300</w:t>
            </w:r>
          </w:p>
        </w:tc>
        <w:tc>
          <w:tcPr>
            <w:tcW w:w="862" w:type="dxa"/>
            <w:gridSpan w:val="3"/>
            <w:shd w:val="clear" w:color="auto" w:fill="auto"/>
            <w:vAlign w:val="center"/>
          </w:tcPr>
          <w:p w14:paraId="728E3BC5" w14:textId="512C18BF"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300</w:t>
            </w:r>
          </w:p>
        </w:tc>
        <w:tc>
          <w:tcPr>
            <w:tcW w:w="1260" w:type="dxa"/>
            <w:gridSpan w:val="3"/>
            <w:shd w:val="clear" w:color="auto" w:fill="auto"/>
            <w:vAlign w:val="center"/>
          </w:tcPr>
          <w:p w14:paraId="5597ED46" w14:textId="24404004"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890.964</w:t>
            </w:r>
          </w:p>
        </w:tc>
        <w:tc>
          <w:tcPr>
            <w:tcW w:w="1264" w:type="dxa"/>
            <w:gridSpan w:val="5"/>
            <w:shd w:val="clear" w:color="auto" w:fill="auto"/>
            <w:vAlign w:val="center"/>
          </w:tcPr>
          <w:p w14:paraId="4076883F" w14:textId="3CF6C1FE"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890.964</w:t>
            </w:r>
          </w:p>
        </w:tc>
        <w:tc>
          <w:tcPr>
            <w:tcW w:w="1800" w:type="dxa"/>
            <w:gridSpan w:val="8"/>
            <w:shd w:val="clear" w:color="auto" w:fill="auto"/>
            <w:vAlign w:val="center"/>
          </w:tcPr>
          <w:p w14:paraId="1E55AF5B" w14:textId="7A728D49"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Ացիկլովիր, acyclovir դեղափոշի կաթիլաներարկման </w:t>
            </w:r>
            <w:r w:rsidRPr="00D55F1F">
              <w:rPr>
                <w:rFonts w:ascii="GHEA Grapalat" w:hAnsi="GHEA Grapalat" w:cs="Calibri"/>
                <w:iCs/>
                <w:color w:val="000000"/>
                <w:sz w:val="14"/>
                <w:szCs w:val="14"/>
              </w:rPr>
              <w:lastRenderedPageBreak/>
              <w:t>լուծույթի 250մգ ապակե սրվակ</w:t>
            </w:r>
          </w:p>
        </w:tc>
        <w:tc>
          <w:tcPr>
            <w:tcW w:w="1789" w:type="dxa"/>
            <w:shd w:val="clear" w:color="auto" w:fill="auto"/>
            <w:vAlign w:val="center"/>
          </w:tcPr>
          <w:p w14:paraId="58350110" w14:textId="63327BB0"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F54A0F" w:rsidRPr="00D55F1F" w14:paraId="3CE36CC6" w14:textId="77777777" w:rsidTr="006A63E2">
        <w:trPr>
          <w:gridAfter w:val="2"/>
          <w:wAfter w:w="20" w:type="dxa"/>
          <w:trHeight w:val="40"/>
        </w:trPr>
        <w:tc>
          <w:tcPr>
            <w:tcW w:w="960" w:type="dxa"/>
            <w:shd w:val="clear" w:color="auto" w:fill="auto"/>
            <w:vAlign w:val="center"/>
          </w:tcPr>
          <w:p w14:paraId="545EF01C" w14:textId="34DF5923"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46</w:t>
            </w:r>
          </w:p>
        </w:tc>
        <w:tc>
          <w:tcPr>
            <w:tcW w:w="1802" w:type="dxa"/>
            <w:gridSpan w:val="4"/>
            <w:shd w:val="clear" w:color="auto" w:fill="auto"/>
            <w:vAlign w:val="center"/>
          </w:tcPr>
          <w:p w14:paraId="592E32F2" w14:textId="6BF5A8D6"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Ացիկլովիր</w:t>
            </w:r>
          </w:p>
        </w:tc>
        <w:tc>
          <w:tcPr>
            <w:tcW w:w="558" w:type="dxa"/>
            <w:shd w:val="clear" w:color="auto" w:fill="auto"/>
            <w:vAlign w:val="center"/>
          </w:tcPr>
          <w:p w14:paraId="5C654069" w14:textId="2A77BD17"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3364D576" w14:textId="54563A04"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7,50</w:t>
            </w:r>
          </w:p>
        </w:tc>
        <w:tc>
          <w:tcPr>
            <w:tcW w:w="862" w:type="dxa"/>
            <w:gridSpan w:val="3"/>
            <w:shd w:val="clear" w:color="auto" w:fill="auto"/>
            <w:vAlign w:val="center"/>
          </w:tcPr>
          <w:p w14:paraId="3E5DD720" w14:textId="143C23CD"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7,50</w:t>
            </w:r>
          </w:p>
        </w:tc>
        <w:tc>
          <w:tcPr>
            <w:tcW w:w="1260" w:type="dxa"/>
            <w:gridSpan w:val="3"/>
            <w:shd w:val="clear" w:color="auto" w:fill="auto"/>
            <w:vAlign w:val="center"/>
          </w:tcPr>
          <w:p w14:paraId="3112B680" w14:textId="4FE49CD0"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2.700</w:t>
            </w:r>
          </w:p>
        </w:tc>
        <w:tc>
          <w:tcPr>
            <w:tcW w:w="1264" w:type="dxa"/>
            <w:gridSpan w:val="5"/>
            <w:shd w:val="clear" w:color="auto" w:fill="auto"/>
            <w:vAlign w:val="center"/>
          </w:tcPr>
          <w:p w14:paraId="35F0181B" w14:textId="12141167"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2.700</w:t>
            </w:r>
          </w:p>
        </w:tc>
        <w:tc>
          <w:tcPr>
            <w:tcW w:w="1800" w:type="dxa"/>
            <w:gridSpan w:val="8"/>
            <w:shd w:val="clear" w:color="auto" w:fill="auto"/>
            <w:vAlign w:val="center"/>
          </w:tcPr>
          <w:p w14:paraId="56D981D9" w14:textId="17A32D2C"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Ացիկլովիր, (Aciclovir ointment) 50մգ/գ, 5գ  քսուք, արտաքին կիրառման</w:t>
            </w:r>
          </w:p>
        </w:tc>
        <w:tc>
          <w:tcPr>
            <w:tcW w:w="1789" w:type="dxa"/>
            <w:shd w:val="clear" w:color="auto" w:fill="auto"/>
            <w:vAlign w:val="center"/>
          </w:tcPr>
          <w:p w14:paraId="71574AF4" w14:textId="22BFFBE3"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F54A0F" w:rsidRPr="00D55F1F" w14:paraId="4AC836BB" w14:textId="77777777" w:rsidTr="006A63E2">
        <w:trPr>
          <w:gridAfter w:val="2"/>
          <w:wAfter w:w="20" w:type="dxa"/>
          <w:trHeight w:val="40"/>
        </w:trPr>
        <w:tc>
          <w:tcPr>
            <w:tcW w:w="960" w:type="dxa"/>
            <w:shd w:val="clear" w:color="auto" w:fill="auto"/>
            <w:vAlign w:val="center"/>
          </w:tcPr>
          <w:p w14:paraId="7BD0C4C3" w14:textId="776B70FF"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47</w:t>
            </w:r>
          </w:p>
        </w:tc>
        <w:tc>
          <w:tcPr>
            <w:tcW w:w="1802" w:type="dxa"/>
            <w:gridSpan w:val="4"/>
            <w:shd w:val="clear" w:color="auto" w:fill="auto"/>
            <w:vAlign w:val="center"/>
          </w:tcPr>
          <w:p w14:paraId="13196F11" w14:textId="4A5AF8FA"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Բարիումի սուլֆատ</w:t>
            </w:r>
          </w:p>
        </w:tc>
        <w:tc>
          <w:tcPr>
            <w:tcW w:w="558" w:type="dxa"/>
            <w:shd w:val="clear" w:color="auto" w:fill="auto"/>
            <w:vAlign w:val="center"/>
          </w:tcPr>
          <w:p w14:paraId="51C6AD53" w14:textId="4E9DD221"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4DF4344D" w14:textId="62362B0A"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300</w:t>
            </w:r>
          </w:p>
        </w:tc>
        <w:tc>
          <w:tcPr>
            <w:tcW w:w="862" w:type="dxa"/>
            <w:gridSpan w:val="3"/>
            <w:shd w:val="clear" w:color="auto" w:fill="auto"/>
            <w:vAlign w:val="center"/>
          </w:tcPr>
          <w:p w14:paraId="2C873E13" w14:textId="531E07FB"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300</w:t>
            </w:r>
          </w:p>
        </w:tc>
        <w:tc>
          <w:tcPr>
            <w:tcW w:w="1260" w:type="dxa"/>
            <w:gridSpan w:val="3"/>
            <w:shd w:val="clear" w:color="auto" w:fill="auto"/>
            <w:vAlign w:val="center"/>
          </w:tcPr>
          <w:p w14:paraId="5B65190C" w14:textId="1060BCB8"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90.000</w:t>
            </w:r>
          </w:p>
        </w:tc>
        <w:tc>
          <w:tcPr>
            <w:tcW w:w="1264" w:type="dxa"/>
            <w:gridSpan w:val="5"/>
            <w:shd w:val="clear" w:color="auto" w:fill="auto"/>
            <w:vAlign w:val="center"/>
          </w:tcPr>
          <w:p w14:paraId="507EB966" w14:textId="5517BAF6"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90.000</w:t>
            </w:r>
          </w:p>
        </w:tc>
        <w:tc>
          <w:tcPr>
            <w:tcW w:w="1800" w:type="dxa"/>
            <w:gridSpan w:val="8"/>
            <w:shd w:val="clear" w:color="auto" w:fill="auto"/>
            <w:vAlign w:val="center"/>
          </w:tcPr>
          <w:p w14:paraId="289B684E" w14:textId="6A08AA01"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Բարիումի սուլֆատ barium sulfate դեղափոշի 100գ</w:t>
            </w:r>
          </w:p>
        </w:tc>
        <w:tc>
          <w:tcPr>
            <w:tcW w:w="1789" w:type="dxa"/>
            <w:shd w:val="clear" w:color="auto" w:fill="auto"/>
            <w:vAlign w:val="center"/>
          </w:tcPr>
          <w:p w14:paraId="6CFD418A" w14:textId="19988334"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Բարիումի սուլֆատ barium sulfate դեղափոշի 100գ</w:t>
            </w:r>
          </w:p>
        </w:tc>
      </w:tr>
      <w:tr w:rsidR="00F54A0F" w:rsidRPr="00D55F1F" w14:paraId="57539057" w14:textId="77777777" w:rsidTr="006A63E2">
        <w:trPr>
          <w:gridAfter w:val="2"/>
          <w:wAfter w:w="20" w:type="dxa"/>
          <w:trHeight w:val="40"/>
        </w:trPr>
        <w:tc>
          <w:tcPr>
            <w:tcW w:w="960" w:type="dxa"/>
            <w:shd w:val="clear" w:color="auto" w:fill="auto"/>
            <w:vAlign w:val="center"/>
          </w:tcPr>
          <w:p w14:paraId="7DE8777A" w14:textId="6FDAEC4E"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48</w:t>
            </w:r>
          </w:p>
        </w:tc>
        <w:tc>
          <w:tcPr>
            <w:tcW w:w="1802" w:type="dxa"/>
            <w:gridSpan w:val="4"/>
            <w:shd w:val="clear" w:color="auto" w:fill="auto"/>
            <w:vAlign w:val="center"/>
          </w:tcPr>
          <w:p w14:paraId="5A3C7177" w14:textId="1F0E6391"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Բենզիլպենիցիլին</w:t>
            </w:r>
          </w:p>
        </w:tc>
        <w:tc>
          <w:tcPr>
            <w:tcW w:w="558" w:type="dxa"/>
            <w:shd w:val="clear" w:color="auto" w:fill="auto"/>
            <w:vAlign w:val="center"/>
          </w:tcPr>
          <w:p w14:paraId="5BD9BCAB" w14:textId="17930D5D"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4B27CF2D" w14:textId="422510DC"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150</w:t>
            </w:r>
          </w:p>
        </w:tc>
        <w:tc>
          <w:tcPr>
            <w:tcW w:w="862" w:type="dxa"/>
            <w:gridSpan w:val="3"/>
            <w:shd w:val="clear" w:color="auto" w:fill="auto"/>
            <w:vAlign w:val="center"/>
          </w:tcPr>
          <w:p w14:paraId="5143D022" w14:textId="2304983F"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150</w:t>
            </w:r>
          </w:p>
        </w:tc>
        <w:tc>
          <w:tcPr>
            <w:tcW w:w="1260" w:type="dxa"/>
            <w:gridSpan w:val="3"/>
            <w:shd w:val="clear" w:color="auto" w:fill="auto"/>
            <w:vAlign w:val="center"/>
          </w:tcPr>
          <w:p w14:paraId="31947993" w14:textId="6A349A8F"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18.300</w:t>
            </w:r>
          </w:p>
        </w:tc>
        <w:tc>
          <w:tcPr>
            <w:tcW w:w="1264" w:type="dxa"/>
            <w:gridSpan w:val="5"/>
            <w:shd w:val="clear" w:color="auto" w:fill="auto"/>
            <w:vAlign w:val="center"/>
          </w:tcPr>
          <w:p w14:paraId="2808D259" w14:textId="7AF5DD3F"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18.300</w:t>
            </w:r>
          </w:p>
        </w:tc>
        <w:tc>
          <w:tcPr>
            <w:tcW w:w="1800" w:type="dxa"/>
            <w:gridSpan w:val="8"/>
            <w:shd w:val="clear" w:color="auto" w:fill="auto"/>
            <w:vAlign w:val="center"/>
          </w:tcPr>
          <w:p w14:paraId="757A60EB" w14:textId="696ECAF7"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Բենզիլպենիցիլին (բենզիլպենիցիլին նատրիում) benzylpenicillin (benzylpenicillin sodium) դեղափոշի ներարկման լուծույթի 1000000ՄՄ</w:t>
            </w:r>
          </w:p>
        </w:tc>
        <w:tc>
          <w:tcPr>
            <w:tcW w:w="1789" w:type="dxa"/>
            <w:shd w:val="clear" w:color="auto" w:fill="auto"/>
            <w:vAlign w:val="center"/>
          </w:tcPr>
          <w:p w14:paraId="72E5073C" w14:textId="0AEE1166"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Բենզիլպենիցիլին (բենզիլպենիցիլին նատրիում) benzylpenicillin (benzylpenicillin sodium) դեղափոշի ներարկման լուծույթի 1000000ՄՄ</w:t>
            </w:r>
          </w:p>
        </w:tc>
      </w:tr>
      <w:tr w:rsidR="00F54A0F" w:rsidRPr="00D55F1F" w14:paraId="3B93579A" w14:textId="77777777" w:rsidTr="006A63E2">
        <w:trPr>
          <w:gridAfter w:val="2"/>
          <w:wAfter w:w="20" w:type="dxa"/>
          <w:trHeight w:val="40"/>
        </w:trPr>
        <w:tc>
          <w:tcPr>
            <w:tcW w:w="960" w:type="dxa"/>
            <w:shd w:val="clear" w:color="auto" w:fill="auto"/>
            <w:vAlign w:val="center"/>
          </w:tcPr>
          <w:p w14:paraId="3BD54A13" w14:textId="3CA86E56"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49</w:t>
            </w:r>
          </w:p>
        </w:tc>
        <w:tc>
          <w:tcPr>
            <w:tcW w:w="1802" w:type="dxa"/>
            <w:gridSpan w:val="4"/>
            <w:shd w:val="clear" w:color="auto" w:fill="auto"/>
            <w:vAlign w:val="center"/>
          </w:tcPr>
          <w:p w14:paraId="00878709" w14:textId="060E75DD"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Բենֆոթիամին, պիրիդօքսին (պիրիդօքսինի հիդրոքլորիդ)</w:t>
            </w:r>
          </w:p>
        </w:tc>
        <w:tc>
          <w:tcPr>
            <w:tcW w:w="558" w:type="dxa"/>
            <w:shd w:val="clear" w:color="auto" w:fill="auto"/>
            <w:vAlign w:val="center"/>
          </w:tcPr>
          <w:p w14:paraId="6A54065C" w14:textId="7F74664C"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3484EA10" w14:textId="025177F1"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900</w:t>
            </w:r>
          </w:p>
        </w:tc>
        <w:tc>
          <w:tcPr>
            <w:tcW w:w="862" w:type="dxa"/>
            <w:gridSpan w:val="3"/>
            <w:shd w:val="clear" w:color="auto" w:fill="auto"/>
            <w:vAlign w:val="center"/>
          </w:tcPr>
          <w:p w14:paraId="6A1449AB" w14:textId="0A72FDDE"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900</w:t>
            </w:r>
          </w:p>
        </w:tc>
        <w:tc>
          <w:tcPr>
            <w:tcW w:w="1260" w:type="dxa"/>
            <w:gridSpan w:val="3"/>
            <w:shd w:val="clear" w:color="auto" w:fill="auto"/>
            <w:vAlign w:val="center"/>
          </w:tcPr>
          <w:p w14:paraId="275B0781" w14:textId="7F1A573B"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129.960</w:t>
            </w:r>
          </w:p>
        </w:tc>
        <w:tc>
          <w:tcPr>
            <w:tcW w:w="1264" w:type="dxa"/>
            <w:gridSpan w:val="5"/>
            <w:shd w:val="clear" w:color="auto" w:fill="auto"/>
            <w:vAlign w:val="center"/>
          </w:tcPr>
          <w:p w14:paraId="6A3BA64B" w14:textId="368A74A0"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129.960</w:t>
            </w:r>
          </w:p>
        </w:tc>
        <w:tc>
          <w:tcPr>
            <w:tcW w:w="1800" w:type="dxa"/>
            <w:gridSpan w:val="8"/>
            <w:shd w:val="clear" w:color="auto" w:fill="auto"/>
            <w:vAlign w:val="center"/>
          </w:tcPr>
          <w:p w14:paraId="0D678190" w14:textId="69D85DC2"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Պիրիդօքսին (պիրիդօքսինի հիդրոքլորիդ) Pyridoxine hydrochloride (վիտամին B6</w:t>
            </w:r>
            <w:r w:rsidRPr="00D55F1F">
              <w:rPr>
                <w:rFonts w:cs="Calibri"/>
                <w:iCs/>
                <w:color w:val="000000"/>
                <w:sz w:val="14"/>
                <w:szCs w:val="14"/>
              </w:rPr>
              <w:t> </w:t>
            </w:r>
            <w:r w:rsidRPr="00D55F1F">
              <w:rPr>
                <w:rFonts w:ascii="GHEA Grapalat" w:hAnsi="GHEA Grapalat" w:cs="Calibri"/>
                <w:iCs/>
                <w:color w:val="000000"/>
                <w:sz w:val="14"/>
                <w:szCs w:val="14"/>
              </w:rPr>
              <w:t>)-100</w:t>
            </w:r>
            <w:r w:rsidRPr="00D55F1F">
              <w:rPr>
                <w:rFonts w:ascii="GHEA Grapalat" w:hAnsi="GHEA Grapalat" w:cs="GHEA Grapalat"/>
                <w:iCs/>
                <w:color w:val="000000"/>
                <w:sz w:val="14"/>
                <w:szCs w:val="14"/>
              </w:rPr>
              <w:t>мг</w:t>
            </w:r>
            <w:r w:rsidRPr="00D55F1F">
              <w:rPr>
                <w:rFonts w:ascii="GHEA Grapalat" w:hAnsi="GHEA Grapalat" w:cs="Calibri"/>
                <w:iCs/>
                <w:color w:val="000000"/>
                <w:sz w:val="14"/>
                <w:szCs w:val="14"/>
              </w:rPr>
              <w:t xml:space="preserve"> ; Բենֆոթիամին Benfotiamine (տիամինի ճարպային լուծվող ձեւ)-100мг : դեղահատեր, թաղանթապատ 100մգ, բլիստերում</w:t>
            </w:r>
          </w:p>
        </w:tc>
        <w:tc>
          <w:tcPr>
            <w:tcW w:w="1789" w:type="dxa"/>
            <w:shd w:val="clear" w:color="auto" w:fill="auto"/>
            <w:vAlign w:val="center"/>
          </w:tcPr>
          <w:p w14:paraId="56E21D85" w14:textId="6A15C38C"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Պիրիդօքսին (պիրիդօքսինի հիդրոքլորիդ) Pyridoxine hydrochloride (վիտամին B6</w:t>
            </w:r>
            <w:r w:rsidRPr="00D55F1F">
              <w:rPr>
                <w:rFonts w:cs="Calibri"/>
                <w:iCs/>
                <w:color w:val="000000"/>
                <w:sz w:val="14"/>
                <w:szCs w:val="14"/>
              </w:rPr>
              <w:t> </w:t>
            </w:r>
            <w:r w:rsidRPr="00D55F1F">
              <w:rPr>
                <w:rFonts w:ascii="GHEA Grapalat" w:hAnsi="GHEA Grapalat" w:cs="Calibri"/>
                <w:iCs/>
                <w:color w:val="000000"/>
                <w:sz w:val="14"/>
                <w:szCs w:val="14"/>
              </w:rPr>
              <w:t>)-100</w:t>
            </w:r>
            <w:r w:rsidRPr="00D55F1F">
              <w:rPr>
                <w:rFonts w:ascii="GHEA Grapalat" w:hAnsi="GHEA Grapalat" w:cs="GHEA Grapalat"/>
                <w:iCs/>
                <w:color w:val="000000"/>
                <w:sz w:val="14"/>
                <w:szCs w:val="14"/>
              </w:rPr>
              <w:t>мг</w:t>
            </w:r>
            <w:r w:rsidRPr="00D55F1F">
              <w:rPr>
                <w:rFonts w:ascii="GHEA Grapalat" w:hAnsi="GHEA Grapalat" w:cs="Calibri"/>
                <w:iCs/>
                <w:color w:val="000000"/>
                <w:sz w:val="14"/>
                <w:szCs w:val="14"/>
              </w:rPr>
              <w:t xml:space="preserve"> ; Բենֆոթիամին Benfotiamine (տիամինի ճարպային լուծվող ձեւ)-100мг : դեղահատեր, թաղանթապատ 100մգ, բլիստերում</w:t>
            </w:r>
          </w:p>
        </w:tc>
      </w:tr>
      <w:tr w:rsidR="00F54A0F" w:rsidRPr="00D55F1F" w14:paraId="5D7EB5C0" w14:textId="77777777" w:rsidTr="006A63E2">
        <w:trPr>
          <w:gridAfter w:val="2"/>
          <w:wAfter w:w="20" w:type="dxa"/>
          <w:trHeight w:val="40"/>
        </w:trPr>
        <w:tc>
          <w:tcPr>
            <w:tcW w:w="960" w:type="dxa"/>
            <w:shd w:val="clear" w:color="auto" w:fill="auto"/>
            <w:vAlign w:val="center"/>
          </w:tcPr>
          <w:p w14:paraId="1E947215" w14:textId="249DB8C7"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50</w:t>
            </w:r>
          </w:p>
        </w:tc>
        <w:tc>
          <w:tcPr>
            <w:tcW w:w="1802" w:type="dxa"/>
            <w:gridSpan w:val="4"/>
            <w:shd w:val="clear" w:color="auto" w:fill="auto"/>
            <w:vAlign w:val="center"/>
          </w:tcPr>
          <w:p w14:paraId="3FE95FE1" w14:textId="73CC5DFF"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Բետահիստին</w:t>
            </w:r>
          </w:p>
        </w:tc>
        <w:tc>
          <w:tcPr>
            <w:tcW w:w="558" w:type="dxa"/>
            <w:shd w:val="clear" w:color="auto" w:fill="auto"/>
            <w:vAlign w:val="center"/>
          </w:tcPr>
          <w:p w14:paraId="771002D1" w14:textId="2F8576AF"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3C490217" w14:textId="7881F2A8"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9.000</w:t>
            </w:r>
          </w:p>
        </w:tc>
        <w:tc>
          <w:tcPr>
            <w:tcW w:w="862" w:type="dxa"/>
            <w:gridSpan w:val="3"/>
            <w:shd w:val="clear" w:color="auto" w:fill="auto"/>
            <w:vAlign w:val="center"/>
          </w:tcPr>
          <w:p w14:paraId="57E1F110" w14:textId="2C471308"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9.000</w:t>
            </w:r>
          </w:p>
        </w:tc>
        <w:tc>
          <w:tcPr>
            <w:tcW w:w="1260" w:type="dxa"/>
            <w:gridSpan w:val="3"/>
            <w:shd w:val="clear" w:color="auto" w:fill="auto"/>
            <w:vAlign w:val="center"/>
          </w:tcPr>
          <w:p w14:paraId="11E9E24F" w14:textId="3091793B"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603.000</w:t>
            </w:r>
          </w:p>
        </w:tc>
        <w:tc>
          <w:tcPr>
            <w:tcW w:w="1264" w:type="dxa"/>
            <w:gridSpan w:val="5"/>
            <w:shd w:val="clear" w:color="auto" w:fill="auto"/>
            <w:vAlign w:val="center"/>
          </w:tcPr>
          <w:p w14:paraId="549BAEF7" w14:textId="027D5017"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603.000</w:t>
            </w:r>
          </w:p>
        </w:tc>
        <w:tc>
          <w:tcPr>
            <w:tcW w:w="1800" w:type="dxa"/>
            <w:gridSpan w:val="8"/>
            <w:shd w:val="clear" w:color="auto" w:fill="auto"/>
            <w:vAlign w:val="center"/>
          </w:tcPr>
          <w:p w14:paraId="73941165" w14:textId="2C91CDD2"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Բետահիստին (բետահիստինի դիհիդրոքլորիդ) betahistine (betahistine dihydrochloride) դեղահատեր 24մգ</w:t>
            </w:r>
          </w:p>
        </w:tc>
        <w:tc>
          <w:tcPr>
            <w:tcW w:w="1789" w:type="dxa"/>
            <w:shd w:val="clear" w:color="auto" w:fill="auto"/>
            <w:vAlign w:val="center"/>
          </w:tcPr>
          <w:p w14:paraId="126C3D77" w14:textId="132A1A1E"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F54A0F" w:rsidRPr="00D55F1F" w14:paraId="26E213B0" w14:textId="77777777" w:rsidTr="006A63E2">
        <w:trPr>
          <w:gridAfter w:val="2"/>
          <w:wAfter w:w="20" w:type="dxa"/>
          <w:trHeight w:val="40"/>
        </w:trPr>
        <w:tc>
          <w:tcPr>
            <w:tcW w:w="960" w:type="dxa"/>
            <w:shd w:val="clear" w:color="auto" w:fill="auto"/>
            <w:vAlign w:val="center"/>
          </w:tcPr>
          <w:p w14:paraId="610F7771" w14:textId="51C67479"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51</w:t>
            </w:r>
          </w:p>
        </w:tc>
        <w:tc>
          <w:tcPr>
            <w:tcW w:w="1802" w:type="dxa"/>
            <w:gridSpan w:val="4"/>
            <w:shd w:val="clear" w:color="auto" w:fill="auto"/>
            <w:vAlign w:val="center"/>
          </w:tcPr>
          <w:p w14:paraId="29660B16" w14:textId="023F011E"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Բետամեթազոն (բետամեթազոնի դիպրոպիոնատ), Բետամեթազոն (բետամեթազոն նատրիումի ֆոսֆատ)</w:t>
            </w:r>
          </w:p>
        </w:tc>
        <w:tc>
          <w:tcPr>
            <w:tcW w:w="558" w:type="dxa"/>
            <w:shd w:val="clear" w:color="auto" w:fill="auto"/>
            <w:vAlign w:val="center"/>
          </w:tcPr>
          <w:p w14:paraId="4AC40716" w14:textId="2E26E1D4"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5D50A464" w14:textId="3DB1D5C6"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150</w:t>
            </w:r>
          </w:p>
        </w:tc>
        <w:tc>
          <w:tcPr>
            <w:tcW w:w="862" w:type="dxa"/>
            <w:gridSpan w:val="3"/>
            <w:shd w:val="clear" w:color="auto" w:fill="auto"/>
            <w:vAlign w:val="center"/>
          </w:tcPr>
          <w:p w14:paraId="79BF8284" w14:textId="6A62EBC9"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150</w:t>
            </w:r>
          </w:p>
        </w:tc>
        <w:tc>
          <w:tcPr>
            <w:tcW w:w="1260" w:type="dxa"/>
            <w:gridSpan w:val="3"/>
            <w:shd w:val="clear" w:color="auto" w:fill="auto"/>
            <w:vAlign w:val="center"/>
          </w:tcPr>
          <w:p w14:paraId="42FEFB43" w14:textId="1B6ECC85"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61.225,5</w:t>
            </w:r>
          </w:p>
        </w:tc>
        <w:tc>
          <w:tcPr>
            <w:tcW w:w="1264" w:type="dxa"/>
            <w:gridSpan w:val="5"/>
            <w:shd w:val="clear" w:color="auto" w:fill="auto"/>
            <w:vAlign w:val="center"/>
          </w:tcPr>
          <w:p w14:paraId="4AFA162D" w14:textId="7FC2299E"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61.225,5</w:t>
            </w:r>
          </w:p>
        </w:tc>
        <w:tc>
          <w:tcPr>
            <w:tcW w:w="1800" w:type="dxa"/>
            <w:gridSpan w:val="8"/>
            <w:shd w:val="clear" w:color="auto" w:fill="auto"/>
            <w:vAlign w:val="center"/>
          </w:tcPr>
          <w:p w14:paraId="77319835" w14:textId="7091ABCE"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Բետամեթազոն (բետամեթազոնի դիպրոպիոնատ), բետամեթազոն (բետամեթազոն նատրիումի ֆոսֆատ) betamethasone (betamethasone dipropionate), betamethasone (betamethasone sodium phosphate) դեղակախույթ, ներարկման 5մգ/մլ + 2մգ/մլ, 1մլ ամպուլներ</w:t>
            </w:r>
          </w:p>
        </w:tc>
        <w:tc>
          <w:tcPr>
            <w:tcW w:w="1789" w:type="dxa"/>
            <w:shd w:val="clear" w:color="auto" w:fill="auto"/>
            <w:vAlign w:val="center"/>
          </w:tcPr>
          <w:p w14:paraId="44A91D9E" w14:textId="57EAC1AF"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Բետամեթազոն (բետամեթազոնի դիպրոպիոնատ), բետամեթազոն (բետամեթազոն նատրիումի ֆոսֆատ) betamethasone (betamethasone dipropionate), betamethasone (betamethasone sodium phosphate) դեղակախույթ, ներարկման 5մգ/մլ + 2մգ/մլ, 1մլ ամպուլներ</w:t>
            </w:r>
          </w:p>
        </w:tc>
      </w:tr>
      <w:tr w:rsidR="00F54A0F" w:rsidRPr="00D55F1F" w14:paraId="2F37D924" w14:textId="77777777" w:rsidTr="006A63E2">
        <w:trPr>
          <w:gridAfter w:val="2"/>
          <w:wAfter w:w="20" w:type="dxa"/>
          <w:trHeight w:val="40"/>
        </w:trPr>
        <w:tc>
          <w:tcPr>
            <w:tcW w:w="960" w:type="dxa"/>
            <w:shd w:val="clear" w:color="auto" w:fill="auto"/>
            <w:vAlign w:val="center"/>
          </w:tcPr>
          <w:p w14:paraId="4A19FFE2" w14:textId="456F190D"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52</w:t>
            </w:r>
          </w:p>
        </w:tc>
        <w:tc>
          <w:tcPr>
            <w:tcW w:w="1802" w:type="dxa"/>
            <w:gridSpan w:val="4"/>
            <w:shd w:val="clear" w:color="auto" w:fill="auto"/>
            <w:vAlign w:val="center"/>
          </w:tcPr>
          <w:p w14:paraId="627A5CBD" w14:textId="461A8A94"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Բևացիզումաբ</w:t>
            </w:r>
          </w:p>
        </w:tc>
        <w:tc>
          <w:tcPr>
            <w:tcW w:w="558" w:type="dxa"/>
            <w:shd w:val="clear" w:color="auto" w:fill="auto"/>
            <w:vAlign w:val="center"/>
          </w:tcPr>
          <w:p w14:paraId="0B449E1F" w14:textId="24B25C15"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6272CE78" w14:textId="4443E539"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22,50</w:t>
            </w:r>
          </w:p>
        </w:tc>
        <w:tc>
          <w:tcPr>
            <w:tcW w:w="862" w:type="dxa"/>
            <w:gridSpan w:val="3"/>
            <w:shd w:val="clear" w:color="auto" w:fill="auto"/>
            <w:vAlign w:val="center"/>
          </w:tcPr>
          <w:p w14:paraId="6967CF2C" w14:textId="35245641"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22,50</w:t>
            </w:r>
          </w:p>
        </w:tc>
        <w:tc>
          <w:tcPr>
            <w:tcW w:w="1260" w:type="dxa"/>
            <w:gridSpan w:val="3"/>
            <w:shd w:val="clear" w:color="auto" w:fill="auto"/>
            <w:vAlign w:val="center"/>
          </w:tcPr>
          <w:p w14:paraId="4E83B54F" w14:textId="5BC780E9"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1.361.250</w:t>
            </w:r>
          </w:p>
        </w:tc>
        <w:tc>
          <w:tcPr>
            <w:tcW w:w="1264" w:type="dxa"/>
            <w:gridSpan w:val="5"/>
            <w:shd w:val="clear" w:color="auto" w:fill="auto"/>
            <w:vAlign w:val="center"/>
          </w:tcPr>
          <w:p w14:paraId="2DCF67E0" w14:textId="25A5A93F"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1.361.250</w:t>
            </w:r>
          </w:p>
        </w:tc>
        <w:tc>
          <w:tcPr>
            <w:tcW w:w="1800" w:type="dxa"/>
            <w:gridSpan w:val="8"/>
            <w:shd w:val="clear" w:color="auto" w:fill="auto"/>
            <w:vAlign w:val="center"/>
          </w:tcPr>
          <w:p w14:paraId="08D0BD7E" w14:textId="1F78F8B8"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Բևացիզումաբ bevacizumab խտանյութ կաթիլաներարկման լուծույթի 25մգ/մլ, 4մլ ապակե սրվակ</w:t>
            </w:r>
          </w:p>
        </w:tc>
        <w:tc>
          <w:tcPr>
            <w:tcW w:w="1789" w:type="dxa"/>
            <w:shd w:val="clear" w:color="auto" w:fill="auto"/>
            <w:vAlign w:val="center"/>
          </w:tcPr>
          <w:p w14:paraId="4B023854" w14:textId="64154CA9"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Բևացիզումաբ bevacizumab խտանյութ կաթիլաներարկման լուծույթի 25մգ/մլ, 4մլ ապակե սրվակ</w:t>
            </w:r>
          </w:p>
        </w:tc>
      </w:tr>
      <w:tr w:rsidR="00F54A0F" w:rsidRPr="00D55F1F" w14:paraId="7DA8BA88" w14:textId="77777777" w:rsidTr="006A63E2">
        <w:trPr>
          <w:gridAfter w:val="2"/>
          <w:wAfter w:w="20" w:type="dxa"/>
          <w:trHeight w:val="40"/>
        </w:trPr>
        <w:tc>
          <w:tcPr>
            <w:tcW w:w="960" w:type="dxa"/>
            <w:shd w:val="clear" w:color="auto" w:fill="auto"/>
            <w:vAlign w:val="center"/>
          </w:tcPr>
          <w:p w14:paraId="0C91FFC4" w14:textId="5220F26B"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53</w:t>
            </w:r>
          </w:p>
        </w:tc>
        <w:tc>
          <w:tcPr>
            <w:tcW w:w="1802" w:type="dxa"/>
            <w:gridSpan w:val="4"/>
            <w:shd w:val="clear" w:color="auto" w:fill="auto"/>
            <w:vAlign w:val="center"/>
          </w:tcPr>
          <w:p w14:paraId="580DB2D5" w14:textId="03432FD4"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Բիսակոդիլ</w:t>
            </w:r>
          </w:p>
        </w:tc>
        <w:tc>
          <w:tcPr>
            <w:tcW w:w="558" w:type="dxa"/>
            <w:shd w:val="clear" w:color="auto" w:fill="auto"/>
            <w:vAlign w:val="center"/>
          </w:tcPr>
          <w:p w14:paraId="20926ACD" w14:textId="698351D7"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2C17F0A6" w14:textId="4E0DC844"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12.000</w:t>
            </w:r>
          </w:p>
        </w:tc>
        <w:tc>
          <w:tcPr>
            <w:tcW w:w="862" w:type="dxa"/>
            <w:gridSpan w:val="3"/>
            <w:shd w:val="clear" w:color="auto" w:fill="auto"/>
            <w:vAlign w:val="center"/>
          </w:tcPr>
          <w:p w14:paraId="2D77D04B" w14:textId="01C8AB94"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12.000</w:t>
            </w:r>
          </w:p>
        </w:tc>
        <w:tc>
          <w:tcPr>
            <w:tcW w:w="1260" w:type="dxa"/>
            <w:gridSpan w:val="3"/>
            <w:shd w:val="clear" w:color="auto" w:fill="auto"/>
            <w:vAlign w:val="center"/>
          </w:tcPr>
          <w:p w14:paraId="687EABBB" w14:textId="0FA9648E"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486.600</w:t>
            </w:r>
          </w:p>
        </w:tc>
        <w:tc>
          <w:tcPr>
            <w:tcW w:w="1264" w:type="dxa"/>
            <w:gridSpan w:val="5"/>
            <w:shd w:val="clear" w:color="auto" w:fill="auto"/>
            <w:vAlign w:val="center"/>
          </w:tcPr>
          <w:p w14:paraId="5E8F00A5" w14:textId="32488472"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486.600</w:t>
            </w:r>
          </w:p>
        </w:tc>
        <w:tc>
          <w:tcPr>
            <w:tcW w:w="1800" w:type="dxa"/>
            <w:gridSpan w:val="8"/>
            <w:shd w:val="clear" w:color="auto" w:fill="auto"/>
            <w:vAlign w:val="center"/>
          </w:tcPr>
          <w:p w14:paraId="2F18A05F" w14:textId="7EEA807C"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Բիսակոդիլ /bisacodyl /մոմիկներ ուղիղաղիքային 10մգ</w:t>
            </w:r>
          </w:p>
        </w:tc>
        <w:tc>
          <w:tcPr>
            <w:tcW w:w="1789" w:type="dxa"/>
            <w:shd w:val="clear" w:color="auto" w:fill="auto"/>
            <w:vAlign w:val="center"/>
          </w:tcPr>
          <w:p w14:paraId="5ECD1B9A" w14:textId="202AD36D"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Բիսակոդիլ /bisacodyl /մոմիկներ ուղիղաղիքային 10մգ</w:t>
            </w:r>
          </w:p>
        </w:tc>
      </w:tr>
      <w:tr w:rsidR="00F54A0F" w:rsidRPr="00D55F1F" w14:paraId="39D4E6AE" w14:textId="77777777" w:rsidTr="006A63E2">
        <w:trPr>
          <w:gridAfter w:val="2"/>
          <w:wAfter w:w="20" w:type="dxa"/>
          <w:trHeight w:val="40"/>
        </w:trPr>
        <w:tc>
          <w:tcPr>
            <w:tcW w:w="960" w:type="dxa"/>
            <w:shd w:val="clear" w:color="auto" w:fill="auto"/>
            <w:vAlign w:val="center"/>
          </w:tcPr>
          <w:p w14:paraId="4D090092" w14:textId="5500E5E3"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54</w:t>
            </w:r>
          </w:p>
        </w:tc>
        <w:tc>
          <w:tcPr>
            <w:tcW w:w="1802" w:type="dxa"/>
            <w:gridSpan w:val="4"/>
            <w:shd w:val="clear" w:color="auto" w:fill="auto"/>
            <w:vAlign w:val="center"/>
          </w:tcPr>
          <w:p w14:paraId="6D67C2F8" w14:textId="438E9D40"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Բիսակոդիլ</w:t>
            </w:r>
          </w:p>
        </w:tc>
        <w:tc>
          <w:tcPr>
            <w:tcW w:w="558" w:type="dxa"/>
            <w:shd w:val="clear" w:color="auto" w:fill="auto"/>
            <w:vAlign w:val="center"/>
          </w:tcPr>
          <w:p w14:paraId="40AF8D71" w14:textId="6DE7987E"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29D210E1" w14:textId="0A6AFC33"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600</w:t>
            </w:r>
          </w:p>
        </w:tc>
        <w:tc>
          <w:tcPr>
            <w:tcW w:w="862" w:type="dxa"/>
            <w:gridSpan w:val="3"/>
            <w:shd w:val="clear" w:color="auto" w:fill="auto"/>
            <w:vAlign w:val="center"/>
          </w:tcPr>
          <w:p w14:paraId="7ADE3FA2" w14:textId="4559E32E"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600</w:t>
            </w:r>
          </w:p>
        </w:tc>
        <w:tc>
          <w:tcPr>
            <w:tcW w:w="1260" w:type="dxa"/>
            <w:gridSpan w:val="3"/>
            <w:shd w:val="clear" w:color="auto" w:fill="auto"/>
            <w:vAlign w:val="center"/>
          </w:tcPr>
          <w:p w14:paraId="3B3C1706" w14:textId="7083635D"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3.996</w:t>
            </w:r>
          </w:p>
        </w:tc>
        <w:tc>
          <w:tcPr>
            <w:tcW w:w="1264" w:type="dxa"/>
            <w:gridSpan w:val="5"/>
            <w:shd w:val="clear" w:color="auto" w:fill="auto"/>
            <w:vAlign w:val="center"/>
          </w:tcPr>
          <w:p w14:paraId="0B4C0DAF" w14:textId="654FF7BE"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3.996</w:t>
            </w:r>
          </w:p>
        </w:tc>
        <w:tc>
          <w:tcPr>
            <w:tcW w:w="1800" w:type="dxa"/>
            <w:gridSpan w:val="8"/>
            <w:shd w:val="clear" w:color="auto" w:fill="auto"/>
            <w:vAlign w:val="center"/>
          </w:tcPr>
          <w:p w14:paraId="7FB5B781" w14:textId="0550067E"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Բիսակոդիլ /bisacodyl /դեղահատ 5մգ</w:t>
            </w:r>
          </w:p>
        </w:tc>
        <w:tc>
          <w:tcPr>
            <w:tcW w:w="1789" w:type="dxa"/>
            <w:shd w:val="clear" w:color="auto" w:fill="auto"/>
            <w:vAlign w:val="center"/>
          </w:tcPr>
          <w:p w14:paraId="794DD442" w14:textId="5138A559"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F54A0F" w:rsidRPr="00D55F1F" w14:paraId="489EE27C" w14:textId="77777777" w:rsidTr="006A63E2">
        <w:trPr>
          <w:gridAfter w:val="2"/>
          <w:wAfter w:w="20" w:type="dxa"/>
          <w:trHeight w:val="40"/>
        </w:trPr>
        <w:tc>
          <w:tcPr>
            <w:tcW w:w="960" w:type="dxa"/>
            <w:shd w:val="clear" w:color="auto" w:fill="auto"/>
            <w:vAlign w:val="center"/>
          </w:tcPr>
          <w:p w14:paraId="37A2810C" w14:textId="1E800857"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55</w:t>
            </w:r>
          </w:p>
        </w:tc>
        <w:tc>
          <w:tcPr>
            <w:tcW w:w="1802" w:type="dxa"/>
            <w:gridSpan w:val="4"/>
            <w:shd w:val="clear" w:color="auto" w:fill="auto"/>
            <w:vAlign w:val="center"/>
          </w:tcPr>
          <w:p w14:paraId="703D690C" w14:textId="513373CC"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Բիսոպրոլոլ</w:t>
            </w:r>
          </w:p>
        </w:tc>
        <w:tc>
          <w:tcPr>
            <w:tcW w:w="558" w:type="dxa"/>
            <w:shd w:val="clear" w:color="auto" w:fill="auto"/>
            <w:vAlign w:val="center"/>
          </w:tcPr>
          <w:p w14:paraId="7EF3DA55" w14:textId="68D20F7C"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6C0BDB26" w14:textId="246D4474"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18.000</w:t>
            </w:r>
          </w:p>
        </w:tc>
        <w:tc>
          <w:tcPr>
            <w:tcW w:w="862" w:type="dxa"/>
            <w:gridSpan w:val="3"/>
            <w:shd w:val="clear" w:color="auto" w:fill="auto"/>
            <w:vAlign w:val="center"/>
          </w:tcPr>
          <w:p w14:paraId="1DE32CC7" w14:textId="0EE7DE26"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18.000</w:t>
            </w:r>
          </w:p>
        </w:tc>
        <w:tc>
          <w:tcPr>
            <w:tcW w:w="1260" w:type="dxa"/>
            <w:gridSpan w:val="3"/>
            <w:shd w:val="clear" w:color="auto" w:fill="auto"/>
            <w:vAlign w:val="center"/>
          </w:tcPr>
          <w:p w14:paraId="2F399E65" w14:textId="7B87E76F"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208.800</w:t>
            </w:r>
          </w:p>
        </w:tc>
        <w:tc>
          <w:tcPr>
            <w:tcW w:w="1264" w:type="dxa"/>
            <w:gridSpan w:val="5"/>
            <w:shd w:val="clear" w:color="auto" w:fill="auto"/>
            <w:vAlign w:val="center"/>
          </w:tcPr>
          <w:p w14:paraId="507E42D6" w14:textId="7C52287E"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208.800</w:t>
            </w:r>
          </w:p>
        </w:tc>
        <w:tc>
          <w:tcPr>
            <w:tcW w:w="1800" w:type="dxa"/>
            <w:gridSpan w:val="8"/>
            <w:shd w:val="clear" w:color="auto" w:fill="auto"/>
            <w:vAlign w:val="center"/>
          </w:tcPr>
          <w:p w14:paraId="16D6E3C9" w14:textId="31580305"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Բիսոպրոլոլ (բիսոպրոլոլի ֆումարատ) bisoprolol (bisoprolol fumarate) դեղահատեր, թաղանթապատ 2,5մգ</w:t>
            </w:r>
          </w:p>
        </w:tc>
        <w:tc>
          <w:tcPr>
            <w:tcW w:w="1789" w:type="dxa"/>
            <w:shd w:val="clear" w:color="auto" w:fill="auto"/>
            <w:vAlign w:val="center"/>
          </w:tcPr>
          <w:p w14:paraId="4CED59E7" w14:textId="0A4A7ECE"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F54A0F" w:rsidRPr="00D55F1F" w14:paraId="0B7C4031" w14:textId="77777777" w:rsidTr="006A63E2">
        <w:trPr>
          <w:gridAfter w:val="2"/>
          <w:wAfter w:w="20" w:type="dxa"/>
          <w:trHeight w:val="40"/>
        </w:trPr>
        <w:tc>
          <w:tcPr>
            <w:tcW w:w="960" w:type="dxa"/>
            <w:shd w:val="clear" w:color="auto" w:fill="auto"/>
            <w:vAlign w:val="center"/>
          </w:tcPr>
          <w:p w14:paraId="12639AA6" w14:textId="30CCA109"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56</w:t>
            </w:r>
          </w:p>
        </w:tc>
        <w:tc>
          <w:tcPr>
            <w:tcW w:w="1802" w:type="dxa"/>
            <w:gridSpan w:val="4"/>
            <w:shd w:val="clear" w:color="auto" w:fill="auto"/>
            <w:vAlign w:val="center"/>
          </w:tcPr>
          <w:p w14:paraId="12307F7D" w14:textId="3DEE37E5"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Բիսոպրոլոլ</w:t>
            </w:r>
          </w:p>
        </w:tc>
        <w:tc>
          <w:tcPr>
            <w:tcW w:w="558" w:type="dxa"/>
            <w:shd w:val="clear" w:color="auto" w:fill="auto"/>
            <w:vAlign w:val="center"/>
          </w:tcPr>
          <w:p w14:paraId="6997A630" w14:textId="5DA8EFAC"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79CF8016" w14:textId="704220A2"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13.500</w:t>
            </w:r>
          </w:p>
        </w:tc>
        <w:tc>
          <w:tcPr>
            <w:tcW w:w="862" w:type="dxa"/>
            <w:gridSpan w:val="3"/>
            <w:shd w:val="clear" w:color="auto" w:fill="auto"/>
            <w:vAlign w:val="center"/>
          </w:tcPr>
          <w:p w14:paraId="2871C77A" w14:textId="33EAD5F9"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13.500</w:t>
            </w:r>
          </w:p>
        </w:tc>
        <w:tc>
          <w:tcPr>
            <w:tcW w:w="1260" w:type="dxa"/>
            <w:gridSpan w:val="3"/>
            <w:shd w:val="clear" w:color="auto" w:fill="auto"/>
            <w:vAlign w:val="center"/>
          </w:tcPr>
          <w:p w14:paraId="2FFE53FC" w14:textId="27C688E2"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117.450</w:t>
            </w:r>
          </w:p>
        </w:tc>
        <w:tc>
          <w:tcPr>
            <w:tcW w:w="1264" w:type="dxa"/>
            <w:gridSpan w:val="5"/>
            <w:shd w:val="clear" w:color="auto" w:fill="auto"/>
            <w:vAlign w:val="center"/>
          </w:tcPr>
          <w:p w14:paraId="4AE8BB05" w14:textId="4D5BCBCF"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117.450</w:t>
            </w:r>
          </w:p>
        </w:tc>
        <w:tc>
          <w:tcPr>
            <w:tcW w:w="1800" w:type="dxa"/>
            <w:gridSpan w:val="8"/>
            <w:shd w:val="clear" w:color="auto" w:fill="auto"/>
            <w:vAlign w:val="center"/>
          </w:tcPr>
          <w:p w14:paraId="5D5B8BCD" w14:textId="1878954F"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Բիսոպրոլոլ (բիսոպրոլոլի ֆումարատ) bisoprolol (bisoprolol fumarate) դեղահատեր, թաղանթապատ 5մգ</w:t>
            </w:r>
          </w:p>
        </w:tc>
        <w:tc>
          <w:tcPr>
            <w:tcW w:w="1789" w:type="dxa"/>
            <w:shd w:val="clear" w:color="auto" w:fill="auto"/>
            <w:vAlign w:val="center"/>
          </w:tcPr>
          <w:p w14:paraId="1C0F2146" w14:textId="4E93454E"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F54A0F" w:rsidRPr="00D55F1F" w14:paraId="313C6F66" w14:textId="77777777" w:rsidTr="006A63E2">
        <w:trPr>
          <w:gridAfter w:val="2"/>
          <w:wAfter w:w="20" w:type="dxa"/>
          <w:trHeight w:val="40"/>
        </w:trPr>
        <w:tc>
          <w:tcPr>
            <w:tcW w:w="960" w:type="dxa"/>
            <w:shd w:val="clear" w:color="auto" w:fill="auto"/>
            <w:vAlign w:val="center"/>
          </w:tcPr>
          <w:p w14:paraId="38B74F66" w14:textId="354AAF49"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57</w:t>
            </w:r>
          </w:p>
        </w:tc>
        <w:tc>
          <w:tcPr>
            <w:tcW w:w="1802" w:type="dxa"/>
            <w:gridSpan w:val="4"/>
            <w:shd w:val="clear" w:color="auto" w:fill="auto"/>
            <w:vAlign w:val="center"/>
          </w:tcPr>
          <w:p w14:paraId="6B6DCD59" w14:textId="76E31D69"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Բիսոպրոլոլ</w:t>
            </w:r>
          </w:p>
        </w:tc>
        <w:tc>
          <w:tcPr>
            <w:tcW w:w="558" w:type="dxa"/>
            <w:shd w:val="clear" w:color="auto" w:fill="auto"/>
            <w:vAlign w:val="center"/>
          </w:tcPr>
          <w:p w14:paraId="6E6BD29B" w14:textId="34FF7B57"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397B6724" w14:textId="531F7351"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900</w:t>
            </w:r>
          </w:p>
        </w:tc>
        <w:tc>
          <w:tcPr>
            <w:tcW w:w="862" w:type="dxa"/>
            <w:gridSpan w:val="3"/>
            <w:shd w:val="clear" w:color="auto" w:fill="auto"/>
            <w:vAlign w:val="center"/>
          </w:tcPr>
          <w:p w14:paraId="4E309A08" w14:textId="7897DDAA"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900</w:t>
            </w:r>
          </w:p>
        </w:tc>
        <w:tc>
          <w:tcPr>
            <w:tcW w:w="1260" w:type="dxa"/>
            <w:gridSpan w:val="3"/>
            <w:shd w:val="clear" w:color="auto" w:fill="auto"/>
            <w:vAlign w:val="center"/>
          </w:tcPr>
          <w:p w14:paraId="39920976" w14:textId="067E0DD0"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12.825</w:t>
            </w:r>
          </w:p>
        </w:tc>
        <w:tc>
          <w:tcPr>
            <w:tcW w:w="1264" w:type="dxa"/>
            <w:gridSpan w:val="5"/>
            <w:shd w:val="clear" w:color="auto" w:fill="auto"/>
            <w:vAlign w:val="center"/>
          </w:tcPr>
          <w:p w14:paraId="3281C491" w14:textId="77738FFD"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12.825</w:t>
            </w:r>
          </w:p>
        </w:tc>
        <w:tc>
          <w:tcPr>
            <w:tcW w:w="1800" w:type="dxa"/>
            <w:gridSpan w:val="8"/>
            <w:shd w:val="clear" w:color="auto" w:fill="auto"/>
            <w:vAlign w:val="center"/>
          </w:tcPr>
          <w:p w14:paraId="375EBA34" w14:textId="6504BDE8"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Բիսոպրոլոլ (բիսոպրոլոլի ֆումարատ) bisoprolol (bisoprolol fumarate) դեղահատեր, թաղանթապատ 10մգ</w:t>
            </w:r>
          </w:p>
        </w:tc>
        <w:tc>
          <w:tcPr>
            <w:tcW w:w="1789" w:type="dxa"/>
            <w:shd w:val="clear" w:color="auto" w:fill="auto"/>
            <w:vAlign w:val="center"/>
          </w:tcPr>
          <w:p w14:paraId="481A3A53" w14:textId="66EF6BCA"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F54A0F" w:rsidRPr="00D55F1F" w14:paraId="337A2C9C" w14:textId="77777777" w:rsidTr="006A63E2">
        <w:trPr>
          <w:gridAfter w:val="2"/>
          <w:wAfter w:w="20" w:type="dxa"/>
          <w:trHeight w:val="40"/>
        </w:trPr>
        <w:tc>
          <w:tcPr>
            <w:tcW w:w="960" w:type="dxa"/>
            <w:shd w:val="clear" w:color="auto" w:fill="auto"/>
            <w:vAlign w:val="center"/>
          </w:tcPr>
          <w:p w14:paraId="768A6F72" w14:textId="0D335545"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58</w:t>
            </w:r>
          </w:p>
        </w:tc>
        <w:tc>
          <w:tcPr>
            <w:tcW w:w="1802" w:type="dxa"/>
            <w:gridSpan w:val="4"/>
            <w:shd w:val="clear" w:color="auto" w:fill="auto"/>
            <w:vAlign w:val="center"/>
          </w:tcPr>
          <w:p w14:paraId="37E26EFC" w14:textId="01EC4174"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Բուպիվակային</w:t>
            </w:r>
          </w:p>
        </w:tc>
        <w:tc>
          <w:tcPr>
            <w:tcW w:w="558" w:type="dxa"/>
            <w:shd w:val="clear" w:color="auto" w:fill="auto"/>
            <w:vAlign w:val="center"/>
          </w:tcPr>
          <w:p w14:paraId="04C89C15" w14:textId="482B9AFC"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1F187FA3" w14:textId="751FAA88"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2.250</w:t>
            </w:r>
          </w:p>
        </w:tc>
        <w:tc>
          <w:tcPr>
            <w:tcW w:w="862" w:type="dxa"/>
            <w:gridSpan w:val="3"/>
            <w:shd w:val="clear" w:color="auto" w:fill="auto"/>
            <w:vAlign w:val="center"/>
          </w:tcPr>
          <w:p w14:paraId="09E557ED" w14:textId="5ADE1346"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2.250</w:t>
            </w:r>
          </w:p>
        </w:tc>
        <w:tc>
          <w:tcPr>
            <w:tcW w:w="1260" w:type="dxa"/>
            <w:gridSpan w:val="3"/>
            <w:shd w:val="clear" w:color="auto" w:fill="auto"/>
            <w:vAlign w:val="center"/>
          </w:tcPr>
          <w:p w14:paraId="3E6ACC0E" w14:textId="2CE49185"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537.750</w:t>
            </w:r>
          </w:p>
        </w:tc>
        <w:tc>
          <w:tcPr>
            <w:tcW w:w="1264" w:type="dxa"/>
            <w:gridSpan w:val="5"/>
            <w:shd w:val="clear" w:color="auto" w:fill="auto"/>
            <w:vAlign w:val="center"/>
          </w:tcPr>
          <w:p w14:paraId="22230E54" w14:textId="52C35F83"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537.750</w:t>
            </w:r>
          </w:p>
        </w:tc>
        <w:tc>
          <w:tcPr>
            <w:tcW w:w="1800" w:type="dxa"/>
            <w:gridSpan w:val="8"/>
            <w:shd w:val="clear" w:color="auto" w:fill="auto"/>
            <w:vAlign w:val="center"/>
          </w:tcPr>
          <w:p w14:paraId="35E96CCE" w14:textId="01F64EB1"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բուպիվակային (բուպիվակայինի հիդրոքլորիդ) ուծույթ, ներարկման 5մգ/մլ, 4մլ ամպուլներ</w:t>
            </w:r>
          </w:p>
        </w:tc>
        <w:tc>
          <w:tcPr>
            <w:tcW w:w="1789" w:type="dxa"/>
            <w:shd w:val="clear" w:color="auto" w:fill="auto"/>
            <w:vAlign w:val="center"/>
          </w:tcPr>
          <w:p w14:paraId="56FFEED4" w14:textId="0A07251D"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F54A0F" w:rsidRPr="00D55F1F" w14:paraId="6B3E4A74" w14:textId="77777777" w:rsidTr="006A63E2">
        <w:trPr>
          <w:gridAfter w:val="2"/>
          <w:wAfter w:w="20" w:type="dxa"/>
          <w:trHeight w:val="40"/>
        </w:trPr>
        <w:tc>
          <w:tcPr>
            <w:tcW w:w="960" w:type="dxa"/>
            <w:shd w:val="clear" w:color="auto" w:fill="auto"/>
            <w:vAlign w:val="center"/>
          </w:tcPr>
          <w:p w14:paraId="710E1E3B" w14:textId="055AF211"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59</w:t>
            </w:r>
          </w:p>
        </w:tc>
        <w:tc>
          <w:tcPr>
            <w:tcW w:w="1802" w:type="dxa"/>
            <w:gridSpan w:val="4"/>
            <w:shd w:val="clear" w:color="auto" w:fill="auto"/>
            <w:vAlign w:val="center"/>
          </w:tcPr>
          <w:p w14:paraId="45AABB2A" w14:textId="5F97BFCD"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Գաբապենտին</w:t>
            </w:r>
          </w:p>
        </w:tc>
        <w:tc>
          <w:tcPr>
            <w:tcW w:w="558" w:type="dxa"/>
            <w:shd w:val="clear" w:color="auto" w:fill="auto"/>
            <w:vAlign w:val="center"/>
          </w:tcPr>
          <w:p w14:paraId="41DB0C4E" w14:textId="4BE5A258"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0B73E235" w14:textId="1496459D"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2.250</w:t>
            </w:r>
          </w:p>
        </w:tc>
        <w:tc>
          <w:tcPr>
            <w:tcW w:w="862" w:type="dxa"/>
            <w:gridSpan w:val="3"/>
            <w:shd w:val="clear" w:color="auto" w:fill="auto"/>
            <w:vAlign w:val="center"/>
          </w:tcPr>
          <w:p w14:paraId="77B9C4DF" w14:textId="63F96210"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2.250</w:t>
            </w:r>
          </w:p>
        </w:tc>
        <w:tc>
          <w:tcPr>
            <w:tcW w:w="1260" w:type="dxa"/>
            <w:gridSpan w:val="3"/>
            <w:shd w:val="clear" w:color="auto" w:fill="auto"/>
            <w:vAlign w:val="center"/>
          </w:tcPr>
          <w:p w14:paraId="2CC29301" w14:textId="57AF748E"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353.250</w:t>
            </w:r>
          </w:p>
        </w:tc>
        <w:tc>
          <w:tcPr>
            <w:tcW w:w="1264" w:type="dxa"/>
            <w:gridSpan w:val="5"/>
            <w:shd w:val="clear" w:color="auto" w:fill="auto"/>
            <w:vAlign w:val="center"/>
          </w:tcPr>
          <w:p w14:paraId="3F8E47BC" w14:textId="612D79B6"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353.250</w:t>
            </w:r>
          </w:p>
        </w:tc>
        <w:tc>
          <w:tcPr>
            <w:tcW w:w="1800" w:type="dxa"/>
            <w:gridSpan w:val="8"/>
            <w:shd w:val="clear" w:color="auto" w:fill="auto"/>
            <w:vAlign w:val="center"/>
          </w:tcPr>
          <w:p w14:paraId="5062BDE1" w14:textId="613594DF"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Գաբապենտին (gabapentin) դեղապատիճներ 400մգ</w:t>
            </w:r>
          </w:p>
        </w:tc>
        <w:tc>
          <w:tcPr>
            <w:tcW w:w="1789" w:type="dxa"/>
            <w:shd w:val="clear" w:color="auto" w:fill="auto"/>
            <w:vAlign w:val="center"/>
          </w:tcPr>
          <w:p w14:paraId="771B3E9F" w14:textId="4A19AD06"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F54A0F" w:rsidRPr="00D55F1F" w14:paraId="6A1B93AB" w14:textId="77777777" w:rsidTr="006A63E2">
        <w:trPr>
          <w:gridAfter w:val="2"/>
          <w:wAfter w:w="20" w:type="dxa"/>
          <w:trHeight w:val="40"/>
        </w:trPr>
        <w:tc>
          <w:tcPr>
            <w:tcW w:w="960" w:type="dxa"/>
            <w:shd w:val="clear" w:color="auto" w:fill="auto"/>
            <w:vAlign w:val="center"/>
          </w:tcPr>
          <w:p w14:paraId="4FBB252C" w14:textId="0D0519EC"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60</w:t>
            </w:r>
          </w:p>
        </w:tc>
        <w:tc>
          <w:tcPr>
            <w:tcW w:w="1802" w:type="dxa"/>
            <w:gridSpan w:val="4"/>
            <w:shd w:val="clear" w:color="auto" w:fill="auto"/>
            <w:vAlign w:val="center"/>
          </w:tcPr>
          <w:p w14:paraId="598DEB84" w14:textId="5BA6124F"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Գաբապենտին</w:t>
            </w:r>
          </w:p>
        </w:tc>
        <w:tc>
          <w:tcPr>
            <w:tcW w:w="558" w:type="dxa"/>
            <w:shd w:val="clear" w:color="auto" w:fill="auto"/>
            <w:vAlign w:val="center"/>
          </w:tcPr>
          <w:p w14:paraId="3490FB53" w14:textId="4391D9EB"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390666DC" w14:textId="7133EB55"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4.500</w:t>
            </w:r>
          </w:p>
        </w:tc>
        <w:tc>
          <w:tcPr>
            <w:tcW w:w="862" w:type="dxa"/>
            <w:gridSpan w:val="3"/>
            <w:shd w:val="clear" w:color="auto" w:fill="auto"/>
            <w:vAlign w:val="center"/>
          </w:tcPr>
          <w:p w14:paraId="45A4D93E" w14:textId="6FD80ED1"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4.500</w:t>
            </w:r>
          </w:p>
        </w:tc>
        <w:tc>
          <w:tcPr>
            <w:tcW w:w="1260" w:type="dxa"/>
            <w:gridSpan w:val="3"/>
            <w:shd w:val="clear" w:color="auto" w:fill="auto"/>
            <w:vAlign w:val="center"/>
          </w:tcPr>
          <w:p w14:paraId="602EF8C3" w14:textId="0117523E"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647.730</w:t>
            </w:r>
          </w:p>
        </w:tc>
        <w:tc>
          <w:tcPr>
            <w:tcW w:w="1264" w:type="dxa"/>
            <w:gridSpan w:val="5"/>
            <w:shd w:val="clear" w:color="auto" w:fill="auto"/>
            <w:vAlign w:val="center"/>
          </w:tcPr>
          <w:p w14:paraId="050A377F" w14:textId="139E6A39"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647.730</w:t>
            </w:r>
          </w:p>
        </w:tc>
        <w:tc>
          <w:tcPr>
            <w:tcW w:w="1800" w:type="dxa"/>
            <w:gridSpan w:val="8"/>
            <w:shd w:val="clear" w:color="auto" w:fill="auto"/>
            <w:vAlign w:val="center"/>
          </w:tcPr>
          <w:p w14:paraId="73FFB0C4" w14:textId="5F9D0E2C"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Գաբապենտին (gabapentin) դեղապատիճներ 300մգ</w:t>
            </w:r>
          </w:p>
        </w:tc>
        <w:tc>
          <w:tcPr>
            <w:tcW w:w="1789" w:type="dxa"/>
            <w:shd w:val="clear" w:color="auto" w:fill="auto"/>
            <w:vAlign w:val="center"/>
          </w:tcPr>
          <w:p w14:paraId="332D40CC" w14:textId="3D36BC5B"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Գաբապենտին (gabapentin) դեղապատիճներ 300մգ</w:t>
            </w:r>
          </w:p>
        </w:tc>
      </w:tr>
      <w:tr w:rsidR="00F54A0F" w:rsidRPr="00D55F1F" w14:paraId="1EE6176C" w14:textId="77777777" w:rsidTr="006A63E2">
        <w:trPr>
          <w:gridAfter w:val="2"/>
          <w:wAfter w:w="20" w:type="dxa"/>
          <w:trHeight w:val="40"/>
        </w:trPr>
        <w:tc>
          <w:tcPr>
            <w:tcW w:w="960" w:type="dxa"/>
            <w:shd w:val="clear" w:color="auto" w:fill="auto"/>
            <w:vAlign w:val="center"/>
          </w:tcPr>
          <w:p w14:paraId="3EFD04DA" w14:textId="17C01880"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61</w:t>
            </w:r>
          </w:p>
        </w:tc>
        <w:tc>
          <w:tcPr>
            <w:tcW w:w="1802" w:type="dxa"/>
            <w:gridSpan w:val="4"/>
            <w:shd w:val="clear" w:color="auto" w:fill="auto"/>
            <w:vAlign w:val="center"/>
          </w:tcPr>
          <w:p w14:paraId="0BAFF118" w14:textId="0D1954B1" w:rsidR="00F54A0F" w:rsidRPr="00D55F1F" w:rsidRDefault="00F54A0F" w:rsidP="00F54A0F">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Գադոտերաթթու</w:t>
            </w:r>
          </w:p>
        </w:tc>
        <w:tc>
          <w:tcPr>
            <w:tcW w:w="558" w:type="dxa"/>
            <w:shd w:val="clear" w:color="auto" w:fill="auto"/>
            <w:vAlign w:val="center"/>
          </w:tcPr>
          <w:p w14:paraId="77C0EDA6" w14:textId="4D61DEF1"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3F69E188" w14:textId="4EBD5A57"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525</w:t>
            </w:r>
          </w:p>
        </w:tc>
        <w:tc>
          <w:tcPr>
            <w:tcW w:w="862" w:type="dxa"/>
            <w:gridSpan w:val="3"/>
            <w:shd w:val="clear" w:color="auto" w:fill="auto"/>
            <w:vAlign w:val="center"/>
          </w:tcPr>
          <w:p w14:paraId="5BFDEB5B" w14:textId="513FA388"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525</w:t>
            </w:r>
          </w:p>
        </w:tc>
        <w:tc>
          <w:tcPr>
            <w:tcW w:w="1260" w:type="dxa"/>
            <w:gridSpan w:val="3"/>
            <w:shd w:val="clear" w:color="auto" w:fill="auto"/>
            <w:vAlign w:val="center"/>
          </w:tcPr>
          <w:p w14:paraId="373AF0CE" w14:textId="75B743C2" w:rsidR="00F54A0F" w:rsidRPr="00D55F1F" w:rsidRDefault="00F54A0F" w:rsidP="00F54A0F">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18.900.000</w:t>
            </w:r>
          </w:p>
        </w:tc>
        <w:tc>
          <w:tcPr>
            <w:tcW w:w="1264" w:type="dxa"/>
            <w:gridSpan w:val="5"/>
            <w:shd w:val="clear" w:color="auto" w:fill="auto"/>
            <w:vAlign w:val="center"/>
          </w:tcPr>
          <w:p w14:paraId="6B34D424" w14:textId="0A55003E" w:rsidR="00F54A0F" w:rsidRPr="00D55F1F" w:rsidRDefault="00F54A0F" w:rsidP="00F54A0F">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18.900.000</w:t>
            </w:r>
          </w:p>
        </w:tc>
        <w:tc>
          <w:tcPr>
            <w:tcW w:w="1800" w:type="dxa"/>
            <w:gridSpan w:val="8"/>
            <w:shd w:val="clear" w:color="auto" w:fill="auto"/>
            <w:vAlign w:val="center"/>
          </w:tcPr>
          <w:p w14:paraId="64BB69F4" w14:textId="273592B1"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Գադոպենտետաթթու /gadopentetic acid /լուծույթ 0,5մմոլ/մլ;  պլաստիկե շշիկ 50մլ</w:t>
            </w:r>
          </w:p>
        </w:tc>
        <w:tc>
          <w:tcPr>
            <w:tcW w:w="1789" w:type="dxa"/>
            <w:shd w:val="clear" w:color="auto" w:fill="auto"/>
            <w:vAlign w:val="center"/>
          </w:tcPr>
          <w:p w14:paraId="04DC9FAB" w14:textId="1B63434D" w:rsidR="00F54A0F" w:rsidRPr="00D55F1F" w:rsidRDefault="00F54A0F" w:rsidP="00F54A0F">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sz w:val="14"/>
                <w:szCs w:val="14"/>
              </w:rPr>
              <w:t>Գադոպենտետաթթու /gadopentetic acid /լուծույթ 0,5մմոլ/մլ;  պլաստիկե շշիկ 50մլ</w:t>
            </w:r>
          </w:p>
        </w:tc>
      </w:tr>
      <w:tr w:rsidR="00E57CC4" w:rsidRPr="00D55F1F" w14:paraId="69885D79" w14:textId="77777777" w:rsidTr="006A63E2">
        <w:trPr>
          <w:gridAfter w:val="2"/>
          <w:wAfter w:w="20" w:type="dxa"/>
          <w:trHeight w:val="40"/>
        </w:trPr>
        <w:tc>
          <w:tcPr>
            <w:tcW w:w="960" w:type="dxa"/>
            <w:shd w:val="clear" w:color="auto" w:fill="auto"/>
            <w:vAlign w:val="center"/>
          </w:tcPr>
          <w:p w14:paraId="7C1D5BD4" w14:textId="3F78AEF5"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rPr>
              <w:t>62</w:t>
            </w:r>
          </w:p>
        </w:tc>
        <w:tc>
          <w:tcPr>
            <w:tcW w:w="1802" w:type="dxa"/>
            <w:gridSpan w:val="4"/>
            <w:shd w:val="clear" w:color="auto" w:fill="auto"/>
            <w:vAlign w:val="center"/>
          </w:tcPr>
          <w:p w14:paraId="0D58CCCE" w14:textId="1FD2C4AC"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Գամա-ամինո-բետա- ֆենիլկարագաթթվի հիդրոքլորիդ</w:t>
            </w:r>
          </w:p>
        </w:tc>
        <w:tc>
          <w:tcPr>
            <w:tcW w:w="558" w:type="dxa"/>
            <w:shd w:val="clear" w:color="auto" w:fill="auto"/>
            <w:vAlign w:val="center"/>
          </w:tcPr>
          <w:p w14:paraId="22B5A6D2" w14:textId="3EB2A3D6"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2DCD91AB" w14:textId="11716FC7"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2.250</w:t>
            </w:r>
          </w:p>
        </w:tc>
        <w:tc>
          <w:tcPr>
            <w:tcW w:w="862" w:type="dxa"/>
            <w:gridSpan w:val="3"/>
            <w:shd w:val="clear" w:color="auto" w:fill="auto"/>
            <w:vAlign w:val="center"/>
          </w:tcPr>
          <w:p w14:paraId="425A1C9F" w14:textId="47D9D0D3"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2.250</w:t>
            </w:r>
          </w:p>
        </w:tc>
        <w:tc>
          <w:tcPr>
            <w:tcW w:w="1260" w:type="dxa"/>
            <w:gridSpan w:val="3"/>
            <w:shd w:val="clear" w:color="auto" w:fill="auto"/>
            <w:vAlign w:val="center"/>
          </w:tcPr>
          <w:p w14:paraId="1608CEE4" w14:textId="12AF5CF2"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582.750</w:t>
            </w:r>
          </w:p>
        </w:tc>
        <w:tc>
          <w:tcPr>
            <w:tcW w:w="1264" w:type="dxa"/>
            <w:gridSpan w:val="5"/>
            <w:shd w:val="clear" w:color="auto" w:fill="auto"/>
            <w:vAlign w:val="center"/>
          </w:tcPr>
          <w:p w14:paraId="6AF5AD1C" w14:textId="12D73F0C"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582.750</w:t>
            </w:r>
          </w:p>
        </w:tc>
        <w:tc>
          <w:tcPr>
            <w:tcW w:w="1800" w:type="dxa"/>
            <w:gridSpan w:val="8"/>
            <w:shd w:val="clear" w:color="auto" w:fill="auto"/>
            <w:vAlign w:val="center"/>
          </w:tcPr>
          <w:p w14:paraId="6DFEF26C" w14:textId="2F773D48"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Գամա-ամինո-բետա- ֆենիլկարագաթթվի հիդրոքլորիդ gamma-amino-</w:t>
            </w:r>
            <w:r w:rsidRPr="00D55F1F">
              <w:rPr>
                <w:rFonts w:ascii="GHEA Grapalat" w:hAnsi="GHEA Grapalat" w:cs="Calibri"/>
                <w:iCs/>
                <w:color w:val="000000"/>
                <w:sz w:val="14"/>
                <w:szCs w:val="14"/>
              </w:rPr>
              <w:lastRenderedPageBreak/>
              <w:t>beta- phenylbutyric acid hydrochloride դեղապատիճ 250մգ</w:t>
            </w:r>
          </w:p>
        </w:tc>
        <w:tc>
          <w:tcPr>
            <w:tcW w:w="1789" w:type="dxa"/>
            <w:shd w:val="clear" w:color="auto" w:fill="auto"/>
            <w:vAlign w:val="center"/>
          </w:tcPr>
          <w:p w14:paraId="68A6FEC3" w14:textId="39EE09F1"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E57CC4" w:rsidRPr="00D55F1F" w14:paraId="3EEFF6BF" w14:textId="77777777" w:rsidTr="006A63E2">
        <w:trPr>
          <w:gridAfter w:val="2"/>
          <w:wAfter w:w="20" w:type="dxa"/>
          <w:trHeight w:val="40"/>
        </w:trPr>
        <w:tc>
          <w:tcPr>
            <w:tcW w:w="960" w:type="dxa"/>
            <w:shd w:val="clear" w:color="auto" w:fill="auto"/>
            <w:vAlign w:val="center"/>
          </w:tcPr>
          <w:p w14:paraId="3E51D5FE" w14:textId="60051760"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63</w:t>
            </w:r>
          </w:p>
        </w:tc>
        <w:tc>
          <w:tcPr>
            <w:tcW w:w="1802" w:type="dxa"/>
            <w:gridSpan w:val="4"/>
            <w:shd w:val="clear" w:color="auto" w:fill="auto"/>
            <w:vAlign w:val="center"/>
          </w:tcPr>
          <w:p w14:paraId="648B4AA9" w14:textId="73CFC110"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Գամա-ամինո-բետա- ֆենիլկարագաթթվի հիդրոքլորիդ</w:t>
            </w:r>
          </w:p>
        </w:tc>
        <w:tc>
          <w:tcPr>
            <w:tcW w:w="558" w:type="dxa"/>
            <w:shd w:val="clear" w:color="auto" w:fill="auto"/>
            <w:vAlign w:val="center"/>
          </w:tcPr>
          <w:p w14:paraId="4EBC29FB" w14:textId="66440BE0"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23A3744D" w14:textId="0A2D1CF3"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750</w:t>
            </w:r>
          </w:p>
        </w:tc>
        <w:tc>
          <w:tcPr>
            <w:tcW w:w="862" w:type="dxa"/>
            <w:gridSpan w:val="3"/>
            <w:shd w:val="clear" w:color="auto" w:fill="auto"/>
            <w:vAlign w:val="center"/>
          </w:tcPr>
          <w:p w14:paraId="50B179F3" w14:textId="7FBC5823"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750</w:t>
            </w:r>
          </w:p>
        </w:tc>
        <w:tc>
          <w:tcPr>
            <w:tcW w:w="1260" w:type="dxa"/>
            <w:gridSpan w:val="3"/>
            <w:shd w:val="clear" w:color="auto" w:fill="auto"/>
            <w:vAlign w:val="center"/>
          </w:tcPr>
          <w:p w14:paraId="43A04029" w14:textId="6C8D5FF1"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329.250</w:t>
            </w:r>
          </w:p>
        </w:tc>
        <w:tc>
          <w:tcPr>
            <w:tcW w:w="1264" w:type="dxa"/>
            <w:gridSpan w:val="5"/>
            <w:shd w:val="clear" w:color="auto" w:fill="auto"/>
            <w:vAlign w:val="center"/>
          </w:tcPr>
          <w:p w14:paraId="75CA3969" w14:textId="4C7535EA"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329.250</w:t>
            </w:r>
          </w:p>
        </w:tc>
        <w:tc>
          <w:tcPr>
            <w:tcW w:w="1800" w:type="dxa"/>
            <w:gridSpan w:val="8"/>
            <w:shd w:val="clear" w:color="auto" w:fill="auto"/>
            <w:vAlign w:val="center"/>
          </w:tcPr>
          <w:p w14:paraId="6A096D26" w14:textId="0C76AD14"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Գամա-ամինո-բետա- ֆենիլկարագաթթվի հիդրոքլորիդ gamma-amino-beta- phenylbutyric acid hydrochloride դեղապատիճ 500մգ</w:t>
            </w:r>
          </w:p>
        </w:tc>
        <w:tc>
          <w:tcPr>
            <w:tcW w:w="1789" w:type="dxa"/>
            <w:shd w:val="clear" w:color="auto" w:fill="auto"/>
            <w:vAlign w:val="center"/>
          </w:tcPr>
          <w:p w14:paraId="06AD3C53" w14:textId="4DEF7B59"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Գամա-ամինո-բետա- ֆենիլկարագաթթվի հիդրոքլորիդ gamma-amino-beta- phenylbutyric acid hydrochloride դեղապատիճ 500մգ</w:t>
            </w:r>
          </w:p>
        </w:tc>
      </w:tr>
      <w:tr w:rsidR="00E57CC4" w:rsidRPr="00D55F1F" w14:paraId="58288575" w14:textId="77777777" w:rsidTr="006A63E2">
        <w:trPr>
          <w:gridAfter w:val="2"/>
          <w:wAfter w:w="20" w:type="dxa"/>
          <w:trHeight w:val="40"/>
        </w:trPr>
        <w:tc>
          <w:tcPr>
            <w:tcW w:w="960" w:type="dxa"/>
            <w:shd w:val="clear" w:color="auto" w:fill="auto"/>
            <w:vAlign w:val="center"/>
          </w:tcPr>
          <w:p w14:paraId="16D9D8E1" w14:textId="3E5EA188"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64</w:t>
            </w:r>
          </w:p>
        </w:tc>
        <w:tc>
          <w:tcPr>
            <w:tcW w:w="1802" w:type="dxa"/>
            <w:gridSpan w:val="4"/>
            <w:shd w:val="clear" w:color="auto" w:fill="auto"/>
            <w:vAlign w:val="center"/>
          </w:tcPr>
          <w:p w14:paraId="3E61DAE6" w14:textId="042E8711"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Գենտամիցինի սուլֆատ</w:t>
            </w:r>
          </w:p>
        </w:tc>
        <w:tc>
          <w:tcPr>
            <w:tcW w:w="558" w:type="dxa"/>
            <w:shd w:val="clear" w:color="auto" w:fill="auto"/>
            <w:vAlign w:val="center"/>
          </w:tcPr>
          <w:p w14:paraId="4B177502" w14:textId="5B8886FC"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5DF0A431" w14:textId="778E29F4"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1.500</w:t>
            </w:r>
          </w:p>
        </w:tc>
        <w:tc>
          <w:tcPr>
            <w:tcW w:w="862" w:type="dxa"/>
            <w:gridSpan w:val="3"/>
            <w:shd w:val="clear" w:color="auto" w:fill="auto"/>
            <w:vAlign w:val="center"/>
          </w:tcPr>
          <w:p w14:paraId="73D7DD2A" w14:textId="23EC5D91"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1.500</w:t>
            </w:r>
          </w:p>
        </w:tc>
        <w:tc>
          <w:tcPr>
            <w:tcW w:w="1260" w:type="dxa"/>
            <w:gridSpan w:val="3"/>
            <w:shd w:val="clear" w:color="auto" w:fill="auto"/>
            <w:vAlign w:val="center"/>
          </w:tcPr>
          <w:p w14:paraId="3B4C8DA4" w14:textId="06A68AF4"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86.850</w:t>
            </w:r>
          </w:p>
        </w:tc>
        <w:tc>
          <w:tcPr>
            <w:tcW w:w="1264" w:type="dxa"/>
            <w:gridSpan w:val="5"/>
            <w:shd w:val="clear" w:color="auto" w:fill="auto"/>
            <w:vAlign w:val="center"/>
          </w:tcPr>
          <w:p w14:paraId="02E2B050" w14:textId="3214858B"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86.850</w:t>
            </w:r>
          </w:p>
        </w:tc>
        <w:tc>
          <w:tcPr>
            <w:tcW w:w="1800" w:type="dxa"/>
            <w:gridSpan w:val="8"/>
            <w:shd w:val="clear" w:color="auto" w:fill="auto"/>
            <w:vAlign w:val="center"/>
          </w:tcPr>
          <w:p w14:paraId="4D929779" w14:textId="3FDA9B67"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Գենտամիցին (գենտամիցինի սուլֆատ) gentamicin (gentamicin sulfate) լուծույթ ներարկման 4%  2մլ</w:t>
            </w:r>
          </w:p>
        </w:tc>
        <w:tc>
          <w:tcPr>
            <w:tcW w:w="1789" w:type="dxa"/>
            <w:shd w:val="clear" w:color="auto" w:fill="auto"/>
            <w:vAlign w:val="center"/>
          </w:tcPr>
          <w:p w14:paraId="0BC9CF75" w14:textId="7C003353"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E57CC4" w:rsidRPr="00D55F1F" w14:paraId="28C55EA1" w14:textId="77777777" w:rsidTr="006A63E2">
        <w:trPr>
          <w:gridAfter w:val="2"/>
          <w:wAfter w:w="20" w:type="dxa"/>
          <w:trHeight w:val="40"/>
        </w:trPr>
        <w:tc>
          <w:tcPr>
            <w:tcW w:w="960" w:type="dxa"/>
            <w:shd w:val="clear" w:color="auto" w:fill="auto"/>
            <w:vAlign w:val="center"/>
          </w:tcPr>
          <w:p w14:paraId="2594BE0F" w14:textId="4F67A836"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65</w:t>
            </w:r>
          </w:p>
        </w:tc>
        <w:tc>
          <w:tcPr>
            <w:tcW w:w="1802" w:type="dxa"/>
            <w:gridSpan w:val="4"/>
            <w:shd w:val="clear" w:color="auto" w:fill="auto"/>
            <w:vAlign w:val="center"/>
          </w:tcPr>
          <w:p w14:paraId="564C1625" w14:textId="08003B38"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Գլիկլազիդ</w:t>
            </w:r>
          </w:p>
        </w:tc>
        <w:tc>
          <w:tcPr>
            <w:tcW w:w="558" w:type="dxa"/>
            <w:shd w:val="clear" w:color="auto" w:fill="auto"/>
            <w:vAlign w:val="center"/>
          </w:tcPr>
          <w:p w14:paraId="3FFA7B55" w14:textId="1FAF5FFE"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075A4951" w14:textId="3DCE5B1E"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2.250</w:t>
            </w:r>
          </w:p>
        </w:tc>
        <w:tc>
          <w:tcPr>
            <w:tcW w:w="862" w:type="dxa"/>
            <w:gridSpan w:val="3"/>
            <w:shd w:val="clear" w:color="auto" w:fill="auto"/>
            <w:vAlign w:val="center"/>
          </w:tcPr>
          <w:p w14:paraId="2DBB6F4F" w14:textId="308A66C4"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2.250</w:t>
            </w:r>
          </w:p>
        </w:tc>
        <w:tc>
          <w:tcPr>
            <w:tcW w:w="1260" w:type="dxa"/>
            <w:gridSpan w:val="3"/>
            <w:shd w:val="clear" w:color="auto" w:fill="auto"/>
            <w:vAlign w:val="center"/>
          </w:tcPr>
          <w:p w14:paraId="0AA9FD19" w14:textId="7058FC5D"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75.667,5</w:t>
            </w:r>
          </w:p>
        </w:tc>
        <w:tc>
          <w:tcPr>
            <w:tcW w:w="1264" w:type="dxa"/>
            <w:gridSpan w:val="5"/>
            <w:shd w:val="clear" w:color="auto" w:fill="auto"/>
            <w:vAlign w:val="center"/>
          </w:tcPr>
          <w:p w14:paraId="365F61ED" w14:textId="257DC5B3"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75.667,5</w:t>
            </w:r>
          </w:p>
        </w:tc>
        <w:tc>
          <w:tcPr>
            <w:tcW w:w="1800" w:type="dxa"/>
            <w:gridSpan w:val="8"/>
            <w:shd w:val="clear" w:color="auto" w:fill="auto"/>
            <w:vAlign w:val="center"/>
          </w:tcPr>
          <w:p w14:paraId="043CA3A2" w14:textId="40888EAB"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Գլիկլազիդ gliclazide դեղահատ կարգավորվող ձերբազատմամբ 60մգ</w:t>
            </w:r>
          </w:p>
        </w:tc>
        <w:tc>
          <w:tcPr>
            <w:tcW w:w="1789" w:type="dxa"/>
            <w:shd w:val="clear" w:color="auto" w:fill="auto"/>
            <w:vAlign w:val="center"/>
          </w:tcPr>
          <w:p w14:paraId="255E2BDC" w14:textId="2EBDE0A7"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E57CC4" w:rsidRPr="00D55F1F" w14:paraId="49E58055" w14:textId="77777777" w:rsidTr="006A63E2">
        <w:trPr>
          <w:gridAfter w:val="2"/>
          <w:wAfter w:w="20" w:type="dxa"/>
          <w:trHeight w:val="40"/>
        </w:trPr>
        <w:tc>
          <w:tcPr>
            <w:tcW w:w="960" w:type="dxa"/>
            <w:shd w:val="clear" w:color="auto" w:fill="auto"/>
            <w:vAlign w:val="center"/>
          </w:tcPr>
          <w:p w14:paraId="36CC19CF" w14:textId="56ACF63C"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66</w:t>
            </w:r>
          </w:p>
        </w:tc>
        <w:tc>
          <w:tcPr>
            <w:tcW w:w="1802" w:type="dxa"/>
            <w:gridSpan w:val="4"/>
            <w:shd w:val="clear" w:color="auto" w:fill="auto"/>
            <w:vAlign w:val="center"/>
          </w:tcPr>
          <w:p w14:paraId="4F06F370" w14:textId="0BEC94FC"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Գլիմեպիրիդ, մետֆորմին</w:t>
            </w:r>
          </w:p>
        </w:tc>
        <w:tc>
          <w:tcPr>
            <w:tcW w:w="558" w:type="dxa"/>
            <w:shd w:val="clear" w:color="auto" w:fill="auto"/>
            <w:vAlign w:val="center"/>
          </w:tcPr>
          <w:p w14:paraId="58B5F657" w14:textId="26026313"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57B83B99" w14:textId="2C28981E"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color w:val="000000" w:themeColor="text1"/>
                <w:sz w:val="14"/>
                <w:szCs w:val="14"/>
                <w:lang w:val="hy-AM"/>
              </w:rPr>
              <w:t>900,00</w:t>
            </w:r>
          </w:p>
        </w:tc>
        <w:tc>
          <w:tcPr>
            <w:tcW w:w="862" w:type="dxa"/>
            <w:gridSpan w:val="3"/>
            <w:shd w:val="clear" w:color="auto" w:fill="auto"/>
            <w:vAlign w:val="center"/>
          </w:tcPr>
          <w:p w14:paraId="51D34E2C" w14:textId="4DA88A2C"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color w:val="000000" w:themeColor="text1"/>
                <w:sz w:val="14"/>
                <w:szCs w:val="14"/>
                <w:lang w:val="hy-AM"/>
              </w:rPr>
              <w:t>900,00</w:t>
            </w:r>
          </w:p>
        </w:tc>
        <w:tc>
          <w:tcPr>
            <w:tcW w:w="1260" w:type="dxa"/>
            <w:gridSpan w:val="3"/>
            <w:shd w:val="clear" w:color="auto" w:fill="auto"/>
            <w:vAlign w:val="center"/>
          </w:tcPr>
          <w:p w14:paraId="326AD5E9" w14:textId="20D662F7"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108.900</w:t>
            </w:r>
          </w:p>
        </w:tc>
        <w:tc>
          <w:tcPr>
            <w:tcW w:w="1264" w:type="dxa"/>
            <w:gridSpan w:val="5"/>
            <w:shd w:val="clear" w:color="auto" w:fill="auto"/>
            <w:vAlign w:val="center"/>
          </w:tcPr>
          <w:p w14:paraId="479D2303" w14:textId="1BA78081"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108.900</w:t>
            </w:r>
          </w:p>
        </w:tc>
        <w:tc>
          <w:tcPr>
            <w:tcW w:w="1800" w:type="dxa"/>
            <w:gridSpan w:val="8"/>
            <w:shd w:val="clear" w:color="auto" w:fill="auto"/>
            <w:vAlign w:val="center"/>
          </w:tcPr>
          <w:p w14:paraId="7254FBFC" w14:textId="51D5FE34"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գլիմեպիրիդ, մետֆորմին (մետֆորմինի հիդրոքլորիդ)glimepiride, metformin (metformin hydrochloride)դեղահատեր, թաղանթապատ 2մգ + 500մգ,</w:t>
            </w:r>
          </w:p>
        </w:tc>
        <w:tc>
          <w:tcPr>
            <w:tcW w:w="1789" w:type="dxa"/>
            <w:shd w:val="clear" w:color="auto" w:fill="auto"/>
            <w:vAlign w:val="center"/>
          </w:tcPr>
          <w:p w14:paraId="4153E0D7" w14:textId="456036EB"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E57CC4" w:rsidRPr="00D55F1F" w14:paraId="0666CE7B" w14:textId="77777777" w:rsidTr="006A63E2">
        <w:trPr>
          <w:gridAfter w:val="2"/>
          <w:wAfter w:w="20" w:type="dxa"/>
          <w:trHeight w:val="40"/>
        </w:trPr>
        <w:tc>
          <w:tcPr>
            <w:tcW w:w="960" w:type="dxa"/>
            <w:shd w:val="clear" w:color="auto" w:fill="auto"/>
            <w:vAlign w:val="center"/>
          </w:tcPr>
          <w:p w14:paraId="047909C2" w14:textId="446F34BD"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67</w:t>
            </w:r>
          </w:p>
        </w:tc>
        <w:tc>
          <w:tcPr>
            <w:tcW w:w="1802" w:type="dxa"/>
            <w:gridSpan w:val="4"/>
            <w:shd w:val="clear" w:color="auto" w:fill="auto"/>
            <w:vAlign w:val="center"/>
          </w:tcPr>
          <w:p w14:paraId="327818E4" w14:textId="0E1C3F86"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Գլիցերին միկրոհոգնա</w:t>
            </w:r>
          </w:p>
        </w:tc>
        <w:tc>
          <w:tcPr>
            <w:tcW w:w="558" w:type="dxa"/>
            <w:shd w:val="clear" w:color="auto" w:fill="auto"/>
            <w:vAlign w:val="center"/>
          </w:tcPr>
          <w:p w14:paraId="445FAC42" w14:textId="449F9489"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25603A1E" w14:textId="48953103"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1.500</w:t>
            </w:r>
          </w:p>
        </w:tc>
        <w:tc>
          <w:tcPr>
            <w:tcW w:w="862" w:type="dxa"/>
            <w:gridSpan w:val="3"/>
            <w:shd w:val="clear" w:color="auto" w:fill="auto"/>
            <w:vAlign w:val="center"/>
          </w:tcPr>
          <w:p w14:paraId="77A25814" w14:textId="1E8628B1"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1.500</w:t>
            </w:r>
          </w:p>
        </w:tc>
        <w:tc>
          <w:tcPr>
            <w:tcW w:w="1260" w:type="dxa"/>
            <w:gridSpan w:val="3"/>
            <w:shd w:val="clear" w:color="auto" w:fill="auto"/>
            <w:vAlign w:val="center"/>
          </w:tcPr>
          <w:p w14:paraId="2A19E689" w14:textId="5B9F55DA"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169.200</w:t>
            </w:r>
          </w:p>
        </w:tc>
        <w:tc>
          <w:tcPr>
            <w:tcW w:w="1264" w:type="dxa"/>
            <w:gridSpan w:val="5"/>
            <w:shd w:val="clear" w:color="auto" w:fill="auto"/>
            <w:vAlign w:val="center"/>
          </w:tcPr>
          <w:p w14:paraId="3EADE592" w14:textId="17ADFABF"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169.200</w:t>
            </w:r>
          </w:p>
        </w:tc>
        <w:tc>
          <w:tcPr>
            <w:tcW w:w="1800" w:type="dxa"/>
            <w:gridSpan w:val="8"/>
            <w:shd w:val="clear" w:color="auto" w:fill="auto"/>
            <w:vAlign w:val="center"/>
          </w:tcPr>
          <w:p w14:paraId="304CD6AD" w14:textId="1985E0B1"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Բաղադրությունը 100 գրամում Ակտիվ նյութ՝ գլիցերին – 90գ: Օժանդակ նյութ՝ 10գ մաքրված ջուր 10մլ</w:t>
            </w:r>
          </w:p>
        </w:tc>
        <w:tc>
          <w:tcPr>
            <w:tcW w:w="1789" w:type="dxa"/>
            <w:shd w:val="clear" w:color="auto" w:fill="auto"/>
            <w:vAlign w:val="center"/>
          </w:tcPr>
          <w:p w14:paraId="0ED46D03" w14:textId="17279D74"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E57CC4" w:rsidRPr="00D55F1F" w14:paraId="736D3657" w14:textId="77777777" w:rsidTr="006A63E2">
        <w:trPr>
          <w:gridAfter w:val="2"/>
          <w:wAfter w:w="20" w:type="dxa"/>
          <w:trHeight w:val="40"/>
        </w:trPr>
        <w:tc>
          <w:tcPr>
            <w:tcW w:w="960" w:type="dxa"/>
            <w:shd w:val="clear" w:color="auto" w:fill="auto"/>
            <w:vAlign w:val="center"/>
          </w:tcPr>
          <w:p w14:paraId="310BF59D" w14:textId="7947016F"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68</w:t>
            </w:r>
          </w:p>
        </w:tc>
        <w:tc>
          <w:tcPr>
            <w:tcW w:w="1802" w:type="dxa"/>
            <w:gridSpan w:val="4"/>
            <w:shd w:val="clear" w:color="auto" w:fill="auto"/>
            <w:vAlign w:val="center"/>
          </w:tcPr>
          <w:p w14:paraId="32DA52F7" w14:textId="6CBD9F17"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Գլիցերին միկրոհոգնա</w:t>
            </w:r>
          </w:p>
        </w:tc>
        <w:tc>
          <w:tcPr>
            <w:tcW w:w="558" w:type="dxa"/>
            <w:shd w:val="clear" w:color="auto" w:fill="auto"/>
            <w:vAlign w:val="center"/>
          </w:tcPr>
          <w:p w14:paraId="7CAD99C8" w14:textId="3912344C"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2AF17582" w14:textId="1BD3D7A8"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750</w:t>
            </w:r>
          </w:p>
        </w:tc>
        <w:tc>
          <w:tcPr>
            <w:tcW w:w="862" w:type="dxa"/>
            <w:gridSpan w:val="3"/>
            <w:shd w:val="clear" w:color="auto" w:fill="auto"/>
            <w:vAlign w:val="center"/>
          </w:tcPr>
          <w:p w14:paraId="0C35CCC7" w14:textId="29051B34"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750</w:t>
            </w:r>
          </w:p>
        </w:tc>
        <w:tc>
          <w:tcPr>
            <w:tcW w:w="1260" w:type="dxa"/>
            <w:gridSpan w:val="3"/>
            <w:shd w:val="clear" w:color="auto" w:fill="auto"/>
            <w:vAlign w:val="center"/>
          </w:tcPr>
          <w:p w14:paraId="06FDABE3" w14:textId="0AAD67E9"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86.250</w:t>
            </w:r>
          </w:p>
        </w:tc>
        <w:tc>
          <w:tcPr>
            <w:tcW w:w="1264" w:type="dxa"/>
            <w:gridSpan w:val="5"/>
            <w:shd w:val="clear" w:color="auto" w:fill="auto"/>
            <w:vAlign w:val="center"/>
          </w:tcPr>
          <w:p w14:paraId="4CB7E2C7" w14:textId="29F28AAF"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86.250</w:t>
            </w:r>
          </w:p>
        </w:tc>
        <w:tc>
          <w:tcPr>
            <w:tcW w:w="1800" w:type="dxa"/>
            <w:gridSpan w:val="8"/>
            <w:shd w:val="clear" w:color="auto" w:fill="auto"/>
            <w:vAlign w:val="center"/>
          </w:tcPr>
          <w:p w14:paraId="4583D8CA" w14:textId="4C9A1C9B"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Բաղադրությունը 100 գրամում Ակտիվ նյութ՝ գլիցերին – 90գ: Օժանդակ նյութ՝ 10գ մաքրված ջուր 5մլ</w:t>
            </w:r>
          </w:p>
        </w:tc>
        <w:tc>
          <w:tcPr>
            <w:tcW w:w="1789" w:type="dxa"/>
            <w:shd w:val="clear" w:color="auto" w:fill="auto"/>
            <w:vAlign w:val="center"/>
          </w:tcPr>
          <w:p w14:paraId="6E2097D2" w14:textId="6994E7F7"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Բաղադրությունը 100 գրամում Ակտիվ նյութ՝ գլիցերին – 90գ: Օժանդակ նյութ՝ 10գ մաքրված ջուր 5մլ</w:t>
            </w:r>
          </w:p>
        </w:tc>
      </w:tr>
      <w:tr w:rsidR="00E57CC4" w:rsidRPr="00D55F1F" w14:paraId="6E9962E0" w14:textId="77777777" w:rsidTr="006A63E2">
        <w:trPr>
          <w:gridAfter w:val="2"/>
          <w:wAfter w:w="20" w:type="dxa"/>
          <w:trHeight w:val="40"/>
        </w:trPr>
        <w:tc>
          <w:tcPr>
            <w:tcW w:w="960" w:type="dxa"/>
            <w:shd w:val="clear" w:color="auto" w:fill="auto"/>
            <w:vAlign w:val="center"/>
          </w:tcPr>
          <w:p w14:paraId="3FCAACE7" w14:textId="340F0A2B"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69</w:t>
            </w:r>
          </w:p>
        </w:tc>
        <w:tc>
          <w:tcPr>
            <w:tcW w:w="1802" w:type="dxa"/>
            <w:gridSpan w:val="4"/>
            <w:shd w:val="clear" w:color="auto" w:fill="auto"/>
            <w:vAlign w:val="center"/>
          </w:tcPr>
          <w:p w14:paraId="5D57F926" w14:textId="418D2406"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Գլիցերոլ</w:t>
            </w:r>
          </w:p>
        </w:tc>
        <w:tc>
          <w:tcPr>
            <w:tcW w:w="558" w:type="dxa"/>
            <w:shd w:val="clear" w:color="auto" w:fill="auto"/>
            <w:vAlign w:val="center"/>
          </w:tcPr>
          <w:p w14:paraId="12FE21D7" w14:textId="0A6D0A00"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3A64F253" w14:textId="43F16532"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450</w:t>
            </w:r>
          </w:p>
        </w:tc>
        <w:tc>
          <w:tcPr>
            <w:tcW w:w="862" w:type="dxa"/>
            <w:gridSpan w:val="3"/>
            <w:shd w:val="clear" w:color="auto" w:fill="auto"/>
            <w:vAlign w:val="center"/>
          </w:tcPr>
          <w:p w14:paraId="4DB11CFD" w14:textId="1EC3F7B2"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450</w:t>
            </w:r>
          </w:p>
        </w:tc>
        <w:tc>
          <w:tcPr>
            <w:tcW w:w="1260" w:type="dxa"/>
            <w:gridSpan w:val="3"/>
            <w:shd w:val="clear" w:color="auto" w:fill="auto"/>
            <w:vAlign w:val="center"/>
          </w:tcPr>
          <w:p w14:paraId="1EB1F0A7" w14:textId="397815B5"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34.200</w:t>
            </w:r>
          </w:p>
        </w:tc>
        <w:tc>
          <w:tcPr>
            <w:tcW w:w="1264" w:type="dxa"/>
            <w:gridSpan w:val="5"/>
            <w:shd w:val="clear" w:color="auto" w:fill="auto"/>
            <w:vAlign w:val="center"/>
          </w:tcPr>
          <w:p w14:paraId="2B69E8DF" w14:textId="37FE5160"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34.200</w:t>
            </w:r>
          </w:p>
        </w:tc>
        <w:tc>
          <w:tcPr>
            <w:tcW w:w="1800" w:type="dxa"/>
            <w:gridSpan w:val="8"/>
            <w:shd w:val="clear" w:color="auto" w:fill="auto"/>
            <w:vAlign w:val="center"/>
          </w:tcPr>
          <w:p w14:paraId="19178151" w14:textId="4F484578"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Գլիցերոլ glycerol մոմիկ ուղիղաղիքային 1000մգ</w:t>
            </w:r>
          </w:p>
        </w:tc>
        <w:tc>
          <w:tcPr>
            <w:tcW w:w="1789" w:type="dxa"/>
            <w:shd w:val="clear" w:color="auto" w:fill="auto"/>
            <w:vAlign w:val="center"/>
          </w:tcPr>
          <w:p w14:paraId="35C8ACC9" w14:textId="1093ECFD"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Գլիցերոլ glycerol մոմիկ ուղիղաղիքային 1000մգ</w:t>
            </w:r>
          </w:p>
        </w:tc>
      </w:tr>
      <w:tr w:rsidR="00E57CC4" w:rsidRPr="00D55F1F" w14:paraId="49BE8178" w14:textId="77777777" w:rsidTr="006A63E2">
        <w:trPr>
          <w:gridAfter w:val="2"/>
          <w:wAfter w:w="20" w:type="dxa"/>
          <w:trHeight w:val="40"/>
        </w:trPr>
        <w:tc>
          <w:tcPr>
            <w:tcW w:w="960" w:type="dxa"/>
            <w:shd w:val="clear" w:color="auto" w:fill="auto"/>
            <w:vAlign w:val="center"/>
          </w:tcPr>
          <w:p w14:paraId="0D730CA3" w14:textId="4005DD6D"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70</w:t>
            </w:r>
          </w:p>
        </w:tc>
        <w:tc>
          <w:tcPr>
            <w:tcW w:w="1802" w:type="dxa"/>
            <w:gridSpan w:val="4"/>
            <w:shd w:val="clear" w:color="auto" w:fill="auto"/>
            <w:vAlign w:val="center"/>
          </w:tcPr>
          <w:p w14:paraId="11B87401" w14:textId="5EABDEF5"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Գլիցերոլ</w:t>
            </w:r>
          </w:p>
        </w:tc>
        <w:tc>
          <w:tcPr>
            <w:tcW w:w="558" w:type="dxa"/>
            <w:shd w:val="clear" w:color="auto" w:fill="auto"/>
            <w:vAlign w:val="center"/>
          </w:tcPr>
          <w:p w14:paraId="6C46F2F9" w14:textId="142552EE"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78E42587" w14:textId="5F023AE8"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750</w:t>
            </w:r>
          </w:p>
        </w:tc>
        <w:tc>
          <w:tcPr>
            <w:tcW w:w="862" w:type="dxa"/>
            <w:gridSpan w:val="3"/>
            <w:shd w:val="clear" w:color="auto" w:fill="auto"/>
            <w:vAlign w:val="center"/>
          </w:tcPr>
          <w:p w14:paraId="63809B9C" w14:textId="739ACEEA"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750</w:t>
            </w:r>
          </w:p>
        </w:tc>
        <w:tc>
          <w:tcPr>
            <w:tcW w:w="1260" w:type="dxa"/>
            <w:gridSpan w:val="3"/>
            <w:shd w:val="clear" w:color="auto" w:fill="auto"/>
            <w:vAlign w:val="center"/>
          </w:tcPr>
          <w:p w14:paraId="57DE9B58" w14:textId="4EE5A635"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58.500</w:t>
            </w:r>
          </w:p>
        </w:tc>
        <w:tc>
          <w:tcPr>
            <w:tcW w:w="1264" w:type="dxa"/>
            <w:gridSpan w:val="5"/>
            <w:shd w:val="clear" w:color="auto" w:fill="auto"/>
            <w:vAlign w:val="center"/>
          </w:tcPr>
          <w:p w14:paraId="11FA597C" w14:textId="2305CA78"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58.500</w:t>
            </w:r>
          </w:p>
        </w:tc>
        <w:tc>
          <w:tcPr>
            <w:tcW w:w="1800" w:type="dxa"/>
            <w:gridSpan w:val="8"/>
            <w:shd w:val="clear" w:color="auto" w:fill="auto"/>
            <w:vAlign w:val="center"/>
          </w:tcPr>
          <w:p w14:paraId="4C47ADB5" w14:textId="229DDA4C"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Գլիցերոլ glycerol մոմիկ ուղիղաղիքային 2110մգ</w:t>
            </w:r>
          </w:p>
        </w:tc>
        <w:tc>
          <w:tcPr>
            <w:tcW w:w="1789" w:type="dxa"/>
            <w:shd w:val="clear" w:color="auto" w:fill="auto"/>
            <w:vAlign w:val="center"/>
          </w:tcPr>
          <w:p w14:paraId="74DFD36A" w14:textId="15F75BDD"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Գլիցերոլ glycerol մոմիկ ուղիղաղիքային 2110մգ</w:t>
            </w:r>
          </w:p>
        </w:tc>
      </w:tr>
      <w:tr w:rsidR="00E57CC4" w:rsidRPr="00D55F1F" w14:paraId="2262D607" w14:textId="77777777" w:rsidTr="006A63E2">
        <w:trPr>
          <w:gridAfter w:val="2"/>
          <w:wAfter w:w="20" w:type="dxa"/>
          <w:trHeight w:val="40"/>
        </w:trPr>
        <w:tc>
          <w:tcPr>
            <w:tcW w:w="960" w:type="dxa"/>
            <w:shd w:val="clear" w:color="auto" w:fill="auto"/>
            <w:vAlign w:val="center"/>
          </w:tcPr>
          <w:p w14:paraId="2C79AB17" w14:textId="3C0C7537"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71</w:t>
            </w:r>
          </w:p>
        </w:tc>
        <w:tc>
          <w:tcPr>
            <w:tcW w:w="1802" w:type="dxa"/>
            <w:gridSpan w:val="4"/>
            <w:shd w:val="clear" w:color="auto" w:fill="auto"/>
            <w:vAlign w:val="center"/>
          </w:tcPr>
          <w:p w14:paraId="52A56AAB" w14:textId="0295429C"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Դեքսամեթազոն</w:t>
            </w:r>
          </w:p>
        </w:tc>
        <w:tc>
          <w:tcPr>
            <w:tcW w:w="558" w:type="dxa"/>
            <w:shd w:val="clear" w:color="auto" w:fill="auto"/>
            <w:vAlign w:val="center"/>
          </w:tcPr>
          <w:p w14:paraId="2EFA0FBE" w14:textId="76EB3F63"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4A3ABBE6" w14:textId="5B7CB95A"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7,50</w:t>
            </w:r>
          </w:p>
        </w:tc>
        <w:tc>
          <w:tcPr>
            <w:tcW w:w="862" w:type="dxa"/>
            <w:gridSpan w:val="3"/>
            <w:shd w:val="clear" w:color="auto" w:fill="auto"/>
            <w:vAlign w:val="center"/>
          </w:tcPr>
          <w:p w14:paraId="4A473228" w14:textId="4C5ABF8E"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7,50</w:t>
            </w:r>
          </w:p>
        </w:tc>
        <w:tc>
          <w:tcPr>
            <w:tcW w:w="1260" w:type="dxa"/>
            <w:gridSpan w:val="3"/>
            <w:shd w:val="clear" w:color="auto" w:fill="auto"/>
            <w:vAlign w:val="center"/>
          </w:tcPr>
          <w:p w14:paraId="285C0CF0" w14:textId="06AE363A"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3.208,35</w:t>
            </w:r>
          </w:p>
        </w:tc>
        <w:tc>
          <w:tcPr>
            <w:tcW w:w="1264" w:type="dxa"/>
            <w:gridSpan w:val="5"/>
            <w:shd w:val="clear" w:color="auto" w:fill="auto"/>
            <w:vAlign w:val="center"/>
          </w:tcPr>
          <w:p w14:paraId="6E6915F2" w14:textId="0291468A"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3.208,35</w:t>
            </w:r>
          </w:p>
        </w:tc>
        <w:tc>
          <w:tcPr>
            <w:tcW w:w="1800" w:type="dxa"/>
            <w:gridSpan w:val="8"/>
            <w:shd w:val="clear" w:color="auto" w:fill="auto"/>
            <w:vAlign w:val="center"/>
          </w:tcPr>
          <w:p w14:paraId="507BDF0C" w14:textId="1CCC56F3"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Դեքսամեթազոն dexamethasone ակնակաթիլներ 1մգ/մլ 10մլ</w:t>
            </w:r>
          </w:p>
        </w:tc>
        <w:tc>
          <w:tcPr>
            <w:tcW w:w="1789" w:type="dxa"/>
            <w:shd w:val="clear" w:color="auto" w:fill="auto"/>
            <w:vAlign w:val="center"/>
          </w:tcPr>
          <w:p w14:paraId="3B28AC32" w14:textId="355559FE"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E57CC4" w:rsidRPr="00D55F1F" w14:paraId="006B956B" w14:textId="77777777" w:rsidTr="006A63E2">
        <w:trPr>
          <w:gridAfter w:val="2"/>
          <w:wAfter w:w="20" w:type="dxa"/>
          <w:trHeight w:val="40"/>
        </w:trPr>
        <w:tc>
          <w:tcPr>
            <w:tcW w:w="960" w:type="dxa"/>
            <w:shd w:val="clear" w:color="auto" w:fill="auto"/>
            <w:vAlign w:val="center"/>
          </w:tcPr>
          <w:p w14:paraId="44B9988B" w14:textId="44F997EC"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72</w:t>
            </w:r>
          </w:p>
        </w:tc>
        <w:tc>
          <w:tcPr>
            <w:tcW w:w="1802" w:type="dxa"/>
            <w:gridSpan w:val="4"/>
            <w:shd w:val="clear" w:color="auto" w:fill="auto"/>
            <w:vAlign w:val="center"/>
          </w:tcPr>
          <w:p w14:paraId="1F1DE9B6" w14:textId="332919D6"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Դեքսամեթազոն</w:t>
            </w:r>
          </w:p>
        </w:tc>
        <w:tc>
          <w:tcPr>
            <w:tcW w:w="558" w:type="dxa"/>
            <w:shd w:val="clear" w:color="auto" w:fill="auto"/>
            <w:vAlign w:val="center"/>
          </w:tcPr>
          <w:p w14:paraId="599B9D18" w14:textId="39EBAB62"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41E6817A" w14:textId="50738074"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39.000</w:t>
            </w:r>
          </w:p>
        </w:tc>
        <w:tc>
          <w:tcPr>
            <w:tcW w:w="862" w:type="dxa"/>
            <w:gridSpan w:val="3"/>
            <w:shd w:val="clear" w:color="auto" w:fill="auto"/>
            <w:vAlign w:val="center"/>
          </w:tcPr>
          <w:p w14:paraId="43020468" w14:textId="7A13C21F"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39.000</w:t>
            </w:r>
          </w:p>
        </w:tc>
        <w:tc>
          <w:tcPr>
            <w:tcW w:w="1260" w:type="dxa"/>
            <w:gridSpan w:val="3"/>
            <w:shd w:val="clear" w:color="auto" w:fill="auto"/>
            <w:vAlign w:val="center"/>
          </w:tcPr>
          <w:p w14:paraId="3F6FD084" w14:textId="43F876F5"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2.320.500</w:t>
            </w:r>
          </w:p>
        </w:tc>
        <w:tc>
          <w:tcPr>
            <w:tcW w:w="1264" w:type="dxa"/>
            <w:gridSpan w:val="5"/>
            <w:shd w:val="clear" w:color="auto" w:fill="auto"/>
            <w:vAlign w:val="center"/>
          </w:tcPr>
          <w:p w14:paraId="3F9F1D69" w14:textId="66C203DD"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2.320.500</w:t>
            </w:r>
          </w:p>
        </w:tc>
        <w:tc>
          <w:tcPr>
            <w:tcW w:w="1800" w:type="dxa"/>
            <w:gridSpan w:val="8"/>
            <w:shd w:val="clear" w:color="auto" w:fill="auto"/>
            <w:vAlign w:val="center"/>
          </w:tcPr>
          <w:p w14:paraId="56382D98" w14:textId="66306ABD"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Դեքսամեթազոն (դեքսամեթազոն նատրիումի ֆոսֆատ) dexamethasone (dexamethasone sodium phosphate) լուծույթ, ներարկման 4 մգ/մլ, 1 մլ ամպուլներ</w:t>
            </w:r>
          </w:p>
        </w:tc>
        <w:tc>
          <w:tcPr>
            <w:tcW w:w="1789" w:type="dxa"/>
            <w:shd w:val="clear" w:color="auto" w:fill="auto"/>
            <w:vAlign w:val="center"/>
          </w:tcPr>
          <w:p w14:paraId="443A0200" w14:textId="08F87900"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Դեքսամեթազոն (դեքսամեթազոն նատրիումի ֆոսֆատ) dexamethasone (dexamethasone sodium phosphate) լուծույթ, ներարկման 4 մգ/մլ, 1 մլ ամպուլներ</w:t>
            </w:r>
          </w:p>
        </w:tc>
      </w:tr>
      <w:tr w:rsidR="00E57CC4" w:rsidRPr="00D55F1F" w14:paraId="3254A963" w14:textId="77777777" w:rsidTr="006A63E2">
        <w:trPr>
          <w:gridAfter w:val="2"/>
          <w:wAfter w:w="20" w:type="dxa"/>
          <w:trHeight w:val="40"/>
        </w:trPr>
        <w:tc>
          <w:tcPr>
            <w:tcW w:w="960" w:type="dxa"/>
            <w:shd w:val="clear" w:color="auto" w:fill="auto"/>
            <w:vAlign w:val="center"/>
          </w:tcPr>
          <w:p w14:paraId="3A4FCE10" w14:textId="36460384"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73</w:t>
            </w:r>
          </w:p>
        </w:tc>
        <w:tc>
          <w:tcPr>
            <w:tcW w:w="1802" w:type="dxa"/>
            <w:gridSpan w:val="4"/>
            <w:shd w:val="clear" w:color="auto" w:fill="auto"/>
            <w:vAlign w:val="center"/>
          </w:tcPr>
          <w:p w14:paraId="22A10B64" w14:textId="4AD1054E"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Դեքսկետոպրոֆեն</w:t>
            </w:r>
          </w:p>
        </w:tc>
        <w:tc>
          <w:tcPr>
            <w:tcW w:w="558" w:type="dxa"/>
            <w:shd w:val="clear" w:color="auto" w:fill="auto"/>
            <w:vAlign w:val="center"/>
          </w:tcPr>
          <w:p w14:paraId="173EB686" w14:textId="211A902B"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5BECF930" w14:textId="630B1340"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13.500</w:t>
            </w:r>
          </w:p>
        </w:tc>
        <w:tc>
          <w:tcPr>
            <w:tcW w:w="862" w:type="dxa"/>
            <w:gridSpan w:val="3"/>
            <w:shd w:val="clear" w:color="auto" w:fill="auto"/>
            <w:vAlign w:val="center"/>
          </w:tcPr>
          <w:p w14:paraId="2D207D5B" w14:textId="3AEE5EFC"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13.500</w:t>
            </w:r>
          </w:p>
        </w:tc>
        <w:tc>
          <w:tcPr>
            <w:tcW w:w="1260" w:type="dxa"/>
            <w:gridSpan w:val="3"/>
            <w:shd w:val="clear" w:color="auto" w:fill="auto"/>
            <w:vAlign w:val="center"/>
          </w:tcPr>
          <w:p w14:paraId="5275DA82" w14:textId="5F50EF7F"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2.700.000</w:t>
            </w:r>
          </w:p>
        </w:tc>
        <w:tc>
          <w:tcPr>
            <w:tcW w:w="1264" w:type="dxa"/>
            <w:gridSpan w:val="5"/>
            <w:shd w:val="clear" w:color="auto" w:fill="auto"/>
            <w:vAlign w:val="center"/>
          </w:tcPr>
          <w:p w14:paraId="0E4C8DE3" w14:textId="7A86B216"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2.700.000</w:t>
            </w:r>
          </w:p>
        </w:tc>
        <w:tc>
          <w:tcPr>
            <w:tcW w:w="1800" w:type="dxa"/>
            <w:gridSpan w:val="8"/>
            <w:shd w:val="clear" w:color="auto" w:fill="auto"/>
            <w:vAlign w:val="center"/>
          </w:tcPr>
          <w:p w14:paraId="29EBFD15" w14:textId="6A7BB2EB"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Դեքսկետոպրոֆեն (դեքսկետոպրոֆենի տրոմետամոլ) dexketoprofen (dexketoprofen trometamol) լուծույթ, ն/ե և մ/մ ներարկման 25մգ/մլ, 2մլ ամպուլներ</w:t>
            </w:r>
          </w:p>
        </w:tc>
        <w:tc>
          <w:tcPr>
            <w:tcW w:w="1789" w:type="dxa"/>
            <w:shd w:val="clear" w:color="auto" w:fill="auto"/>
            <w:vAlign w:val="center"/>
          </w:tcPr>
          <w:p w14:paraId="5D58CA45" w14:textId="266A2317"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E57CC4" w:rsidRPr="00D55F1F" w14:paraId="15C1BED6" w14:textId="77777777" w:rsidTr="006A63E2">
        <w:trPr>
          <w:gridAfter w:val="2"/>
          <w:wAfter w:w="20" w:type="dxa"/>
          <w:trHeight w:val="40"/>
        </w:trPr>
        <w:tc>
          <w:tcPr>
            <w:tcW w:w="960" w:type="dxa"/>
            <w:shd w:val="clear" w:color="auto" w:fill="auto"/>
            <w:vAlign w:val="center"/>
          </w:tcPr>
          <w:p w14:paraId="74F2F927" w14:textId="37019D12"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74</w:t>
            </w:r>
          </w:p>
        </w:tc>
        <w:tc>
          <w:tcPr>
            <w:tcW w:w="1802" w:type="dxa"/>
            <w:gridSpan w:val="4"/>
            <w:shd w:val="clear" w:color="auto" w:fill="auto"/>
            <w:vAlign w:val="center"/>
          </w:tcPr>
          <w:p w14:paraId="284D443B" w14:textId="4FC554A8"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Դեքսմեդետոմիդին</w:t>
            </w:r>
          </w:p>
        </w:tc>
        <w:tc>
          <w:tcPr>
            <w:tcW w:w="558" w:type="dxa"/>
            <w:shd w:val="clear" w:color="auto" w:fill="auto"/>
            <w:vAlign w:val="center"/>
          </w:tcPr>
          <w:p w14:paraId="373F5709" w14:textId="131972A1"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13FAD8AD" w14:textId="65BEB021"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75</w:t>
            </w:r>
          </w:p>
        </w:tc>
        <w:tc>
          <w:tcPr>
            <w:tcW w:w="862" w:type="dxa"/>
            <w:gridSpan w:val="3"/>
            <w:shd w:val="clear" w:color="auto" w:fill="auto"/>
            <w:vAlign w:val="center"/>
          </w:tcPr>
          <w:p w14:paraId="1957279D" w14:textId="5F77BFDF"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75</w:t>
            </w:r>
          </w:p>
        </w:tc>
        <w:tc>
          <w:tcPr>
            <w:tcW w:w="1260" w:type="dxa"/>
            <w:gridSpan w:val="3"/>
            <w:shd w:val="clear" w:color="auto" w:fill="auto"/>
            <w:vAlign w:val="center"/>
          </w:tcPr>
          <w:p w14:paraId="3F975F71" w14:textId="3F00B44D"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450.000</w:t>
            </w:r>
          </w:p>
        </w:tc>
        <w:tc>
          <w:tcPr>
            <w:tcW w:w="1264" w:type="dxa"/>
            <w:gridSpan w:val="5"/>
            <w:shd w:val="clear" w:color="auto" w:fill="auto"/>
            <w:vAlign w:val="center"/>
          </w:tcPr>
          <w:p w14:paraId="2D354EBD" w14:textId="504838E8"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450.000</w:t>
            </w:r>
          </w:p>
        </w:tc>
        <w:tc>
          <w:tcPr>
            <w:tcW w:w="1800" w:type="dxa"/>
            <w:gridSpan w:val="8"/>
            <w:shd w:val="clear" w:color="auto" w:fill="auto"/>
            <w:vAlign w:val="center"/>
          </w:tcPr>
          <w:p w14:paraId="711A7695" w14:textId="268BCE8B"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Դեքսմեդետոմիդին (դեքսմեդետոմիդինի հիդրոքլորիդ) dexmedetomidine (dexmedetomidine hydrochloride) 100մկգ/մլ խտանյութ կաթիլաներարկման լուծույթի ամպուլներ 2մլ</w:t>
            </w:r>
          </w:p>
        </w:tc>
        <w:tc>
          <w:tcPr>
            <w:tcW w:w="1789" w:type="dxa"/>
            <w:shd w:val="clear" w:color="auto" w:fill="auto"/>
            <w:vAlign w:val="center"/>
          </w:tcPr>
          <w:p w14:paraId="1F442EBD" w14:textId="14D6E0B4"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Դեքսմեդետոմիդին (դեքսմեդետոմիդինի հիդրոքլորիդ) dexmedetomidine (dexmedetomidine hydrochloride) 100մկգ/մլ խտանյութ կաթիլաներարկման լուծույթի ամպուլներ 2մլ</w:t>
            </w:r>
          </w:p>
        </w:tc>
      </w:tr>
      <w:tr w:rsidR="00E57CC4" w:rsidRPr="00D55F1F" w14:paraId="3E516EB1" w14:textId="77777777" w:rsidTr="006A63E2">
        <w:trPr>
          <w:gridAfter w:val="2"/>
          <w:wAfter w:w="20" w:type="dxa"/>
          <w:trHeight w:val="40"/>
        </w:trPr>
        <w:tc>
          <w:tcPr>
            <w:tcW w:w="960" w:type="dxa"/>
            <w:shd w:val="clear" w:color="auto" w:fill="auto"/>
            <w:vAlign w:val="center"/>
          </w:tcPr>
          <w:p w14:paraId="44C2D7BB" w14:textId="53F38545"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75</w:t>
            </w:r>
          </w:p>
        </w:tc>
        <w:tc>
          <w:tcPr>
            <w:tcW w:w="1802" w:type="dxa"/>
            <w:gridSpan w:val="4"/>
            <w:shd w:val="clear" w:color="auto" w:fill="auto"/>
            <w:vAlign w:val="center"/>
          </w:tcPr>
          <w:p w14:paraId="01DAFF6C" w14:textId="604D8A45"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Դեքսպանտենոլ</w:t>
            </w:r>
          </w:p>
        </w:tc>
        <w:tc>
          <w:tcPr>
            <w:tcW w:w="558" w:type="dxa"/>
            <w:shd w:val="clear" w:color="auto" w:fill="auto"/>
            <w:vAlign w:val="center"/>
          </w:tcPr>
          <w:p w14:paraId="49858795" w14:textId="524F3605"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22AF458F" w14:textId="1008BEB5"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15</w:t>
            </w:r>
          </w:p>
        </w:tc>
        <w:tc>
          <w:tcPr>
            <w:tcW w:w="862" w:type="dxa"/>
            <w:gridSpan w:val="3"/>
            <w:shd w:val="clear" w:color="auto" w:fill="auto"/>
            <w:vAlign w:val="center"/>
          </w:tcPr>
          <w:p w14:paraId="390C550B" w14:textId="3A88E06C"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15</w:t>
            </w:r>
          </w:p>
        </w:tc>
        <w:tc>
          <w:tcPr>
            <w:tcW w:w="1260" w:type="dxa"/>
            <w:gridSpan w:val="3"/>
            <w:shd w:val="clear" w:color="auto" w:fill="auto"/>
            <w:vAlign w:val="center"/>
          </w:tcPr>
          <w:p w14:paraId="29275586" w14:textId="1911CDA9"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24.300</w:t>
            </w:r>
          </w:p>
        </w:tc>
        <w:tc>
          <w:tcPr>
            <w:tcW w:w="1264" w:type="dxa"/>
            <w:gridSpan w:val="5"/>
            <w:shd w:val="clear" w:color="auto" w:fill="auto"/>
            <w:vAlign w:val="center"/>
          </w:tcPr>
          <w:p w14:paraId="6508B6F1" w14:textId="2DF4FF69"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24.300</w:t>
            </w:r>
          </w:p>
        </w:tc>
        <w:tc>
          <w:tcPr>
            <w:tcW w:w="1800" w:type="dxa"/>
            <w:gridSpan w:val="8"/>
            <w:shd w:val="clear" w:color="auto" w:fill="auto"/>
            <w:vAlign w:val="center"/>
          </w:tcPr>
          <w:p w14:paraId="1A5F1D69" w14:textId="5C7F76EC"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Դեքսպանտենոլ(dexpantenole) 5% 58մլ ցողացիր</w:t>
            </w:r>
          </w:p>
        </w:tc>
        <w:tc>
          <w:tcPr>
            <w:tcW w:w="1789" w:type="dxa"/>
            <w:shd w:val="clear" w:color="auto" w:fill="auto"/>
            <w:vAlign w:val="center"/>
          </w:tcPr>
          <w:p w14:paraId="4DF80129" w14:textId="50D0FD93"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E57CC4" w:rsidRPr="00D55F1F" w14:paraId="3DD565DC" w14:textId="77777777" w:rsidTr="006A63E2">
        <w:trPr>
          <w:gridAfter w:val="2"/>
          <w:wAfter w:w="20" w:type="dxa"/>
          <w:trHeight w:val="40"/>
        </w:trPr>
        <w:tc>
          <w:tcPr>
            <w:tcW w:w="960" w:type="dxa"/>
            <w:shd w:val="clear" w:color="auto" w:fill="auto"/>
            <w:vAlign w:val="center"/>
          </w:tcPr>
          <w:p w14:paraId="55104C40" w14:textId="404C77B7"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76</w:t>
            </w:r>
          </w:p>
        </w:tc>
        <w:tc>
          <w:tcPr>
            <w:tcW w:w="1802" w:type="dxa"/>
            <w:gridSpan w:val="4"/>
            <w:shd w:val="clear" w:color="auto" w:fill="auto"/>
            <w:vAlign w:val="center"/>
          </w:tcPr>
          <w:p w14:paraId="6D4A05D2" w14:textId="19BE5FB9"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Դեքստրան</w:t>
            </w:r>
          </w:p>
        </w:tc>
        <w:tc>
          <w:tcPr>
            <w:tcW w:w="558" w:type="dxa"/>
            <w:shd w:val="clear" w:color="auto" w:fill="auto"/>
            <w:vAlign w:val="center"/>
          </w:tcPr>
          <w:p w14:paraId="4BCE2992" w14:textId="43D84C1C"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3F1DAF9D" w14:textId="301671B1"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90</w:t>
            </w:r>
          </w:p>
        </w:tc>
        <w:tc>
          <w:tcPr>
            <w:tcW w:w="862" w:type="dxa"/>
            <w:gridSpan w:val="3"/>
            <w:shd w:val="clear" w:color="auto" w:fill="auto"/>
            <w:vAlign w:val="center"/>
          </w:tcPr>
          <w:p w14:paraId="70E6F140" w14:textId="681460B3"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90</w:t>
            </w:r>
          </w:p>
        </w:tc>
        <w:tc>
          <w:tcPr>
            <w:tcW w:w="1260" w:type="dxa"/>
            <w:gridSpan w:val="3"/>
            <w:shd w:val="clear" w:color="auto" w:fill="auto"/>
            <w:vAlign w:val="center"/>
          </w:tcPr>
          <w:p w14:paraId="66C20E92" w14:textId="5B0B7E25"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202.230</w:t>
            </w:r>
          </w:p>
        </w:tc>
        <w:tc>
          <w:tcPr>
            <w:tcW w:w="1264" w:type="dxa"/>
            <w:gridSpan w:val="5"/>
            <w:shd w:val="clear" w:color="auto" w:fill="auto"/>
            <w:vAlign w:val="center"/>
          </w:tcPr>
          <w:p w14:paraId="3DB5EDA7" w14:textId="678BC1A6"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202.230</w:t>
            </w:r>
          </w:p>
        </w:tc>
        <w:tc>
          <w:tcPr>
            <w:tcW w:w="1800" w:type="dxa"/>
            <w:gridSpan w:val="8"/>
            <w:shd w:val="clear" w:color="auto" w:fill="auto"/>
            <w:vAlign w:val="center"/>
          </w:tcPr>
          <w:p w14:paraId="076AE7C1" w14:textId="21022011"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Դեքստրան 400 dextran 70, լուծույթ կաթիլաներարկման, 100մգ/մլ, 500մլ պլաստիկե փաթեթ</w:t>
            </w:r>
          </w:p>
        </w:tc>
        <w:tc>
          <w:tcPr>
            <w:tcW w:w="1789" w:type="dxa"/>
            <w:shd w:val="clear" w:color="auto" w:fill="auto"/>
            <w:vAlign w:val="center"/>
          </w:tcPr>
          <w:p w14:paraId="2B49808D" w14:textId="796FF94A"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E57CC4" w:rsidRPr="00D55F1F" w14:paraId="08BF8FAA" w14:textId="77777777" w:rsidTr="006A63E2">
        <w:trPr>
          <w:gridAfter w:val="2"/>
          <w:wAfter w:w="20" w:type="dxa"/>
          <w:trHeight w:val="40"/>
        </w:trPr>
        <w:tc>
          <w:tcPr>
            <w:tcW w:w="960" w:type="dxa"/>
            <w:shd w:val="clear" w:color="auto" w:fill="auto"/>
            <w:vAlign w:val="center"/>
          </w:tcPr>
          <w:p w14:paraId="3EB16B15" w14:textId="5099848A"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77</w:t>
            </w:r>
          </w:p>
        </w:tc>
        <w:tc>
          <w:tcPr>
            <w:tcW w:w="1802" w:type="dxa"/>
            <w:gridSpan w:val="4"/>
            <w:shd w:val="clear" w:color="auto" w:fill="auto"/>
            <w:vAlign w:val="center"/>
          </w:tcPr>
          <w:p w14:paraId="3765ED61" w14:textId="376AE9D7"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Դեքստրոզ</w:t>
            </w:r>
          </w:p>
        </w:tc>
        <w:tc>
          <w:tcPr>
            <w:tcW w:w="558" w:type="dxa"/>
            <w:shd w:val="clear" w:color="auto" w:fill="auto"/>
            <w:vAlign w:val="center"/>
          </w:tcPr>
          <w:p w14:paraId="5C507987" w14:textId="5BECB665"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16532156" w14:textId="70CEA537"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900</w:t>
            </w:r>
          </w:p>
        </w:tc>
        <w:tc>
          <w:tcPr>
            <w:tcW w:w="862" w:type="dxa"/>
            <w:gridSpan w:val="3"/>
            <w:shd w:val="clear" w:color="auto" w:fill="auto"/>
            <w:vAlign w:val="center"/>
          </w:tcPr>
          <w:p w14:paraId="0E32AC4C" w14:textId="42A5284A"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900</w:t>
            </w:r>
          </w:p>
        </w:tc>
        <w:tc>
          <w:tcPr>
            <w:tcW w:w="1260" w:type="dxa"/>
            <w:gridSpan w:val="3"/>
            <w:shd w:val="clear" w:color="auto" w:fill="auto"/>
            <w:vAlign w:val="center"/>
          </w:tcPr>
          <w:p w14:paraId="4908A119" w14:textId="2958B266"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468.000</w:t>
            </w:r>
          </w:p>
        </w:tc>
        <w:tc>
          <w:tcPr>
            <w:tcW w:w="1264" w:type="dxa"/>
            <w:gridSpan w:val="5"/>
            <w:shd w:val="clear" w:color="auto" w:fill="auto"/>
            <w:vAlign w:val="center"/>
          </w:tcPr>
          <w:p w14:paraId="6B190C7A" w14:textId="1020B87D"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468.000</w:t>
            </w:r>
          </w:p>
        </w:tc>
        <w:tc>
          <w:tcPr>
            <w:tcW w:w="1800" w:type="dxa"/>
            <w:gridSpan w:val="8"/>
            <w:shd w:val="clear" w:color="auto" w:fill="auto"/>
            <w:vAlign w:val="center"/>
          </w:tcPr>
          <w:p w14:paraId="3B00A0B4" w14:textId="0C2F2745"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Գլյուկոզ  glucose դեքստրոզ (դեքստրոզի մոնոհիդրատ) dextrose (dextrose monohydrate), լուծույթ կաթիլաներարկման, 100մգ/մլ, 200մլ </w:t>
            </w:r>
          </w:p>
        </w:tc>
        <w:tc>
          <w:tcPr>
            <w:tcW w:w="1789" w:type="dxa"/>
            <w:shd w:val="clear" w:color="auto" w:fill="auto"/>
            <w:vAlign w:val="center"/>
          </w:tcPr>
          <w:p w14:paraId="2221E0F3" w14:textId="57BB760E"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E57CC4" w:rsidRPr="00D55F1F" w14:paraId="72142A76" w14:textId="77777777" w:rsidTr="006A63E2">
        <w:trPr>
          <w:gridAfter w:val="2"/>
          <w:wAfter w:w="20" w:type="dxa"/>
          <w:trHeight w:val="40"/>
        </w:trPr>
        <w:tc>
          <w:tcPr>
            <w:tcW w:w="960" w:type="dxa"/>
            <w:shd w:val="clear" w:color="auto" w:fill="auto"/>
            <w:vAlign w:val="center"/>
          </w:tcPr>
          <w:p w14:paraId="37F727E1" w14:textId="2C7E92E7"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78</w:t>
            </w:r>
          </w:p>
        </w:tc>
        <w:tc>
          <w:tcPr>
            <w:tcW w:w="1802" w:type="dxa"/>
            <w:gridSpan w:val="4"/>
            <w:shd w:val="clear" w:color="auto" w:fill="auto"/>
            <w:vAlign w:val="center"/>
          </w:tcPr>
          <w:p w14:paraId="1FC1A248" w14:textId="1B99A856"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Դեքստրոզ</w:t>
            </w:r>
          </w:p>
        </w:tc>
        <w:tc>
          <w:tcPr>
            <w:tcW w:w="558" w:type="dxa"/>
            <w:shd w:val="clear" w:color="auto" w:fill="auto"/>
            <w:vAlign w:val="center"/>
          </w:tcPr>
          <w:p w14:paraId="627B58D4" w14:textId="231E33EF"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310BB175" w14:textId="55077BB8"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1.650</w:t>
            </w:r>
          </w:p>
        </w:tc>
        <w:tc>
          <w:tcPr>
            <w:tcW w:w="862" w:type="dxa"/>
            <w:gridSpan w:val="3"/>
            <w:shd w:val="clear" w:color="auto" w:fill="auto"/>
            <w:vAlign w:val="center"/>
          </w:tcPr>
          <w:p w14:paraId="28A39352" w14:textId="1B221DB5"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1.650</w:t>
            </w:r>
          </w:p>
        </w:tc>
        <w:tc>
          <w:tcPr>
            <w:tcW w:w="1260" w:type="dxa"/>
            <w:gridSpan w:val="3"/>
            <w:shd w:val="clear" w:color="auto" w:fill="auto"/>
            <w:vAlign w:val="center"/>
          </w:tcPr>
          <w:p w14:paraId="26578503" w14:textId="39162D7D"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371.250</w:t>
            </w:r>
          </w:p>
        </w:tc>
        <w:tc>
          <w:tcPr>
            <w:tcW w:w="1264" w:type="dxa"/>
            <w:gridSpan w:val="5"/>
            <w:shd w:val="clear" w:color="auto" w:fill="auto"/>
            <w:vAlign w:val="center"/>
          </w:tcPr>
          <w:p w14:paraId="06967DDD" w14:textId="3A453AD3"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371.250</w:t>
            </w:r>
          </w:p>
        </w:tc>
        <w:tc>
          <w:tcPr>
            <w:tcW w:w="1800" w:type="dxa"/>
            <w:gridSpan w:val="8"/>
            <w:shd w:val="clear" w:color="auto" w:fill="auto"/>
            <w:vAlign w:val="center"/>
          </w:tcPr>
          <w:p w14:paraId="56673C7C" w14:textId="08023180"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Գլյուկոզ  glucose դեքստրոզ (դեքստրոզի մոնոհիդրատ) dextrose (dextrose monohydrate), լուծույթ կաթիլաներարկման, </w:t>
            </w:r>
            <w:r w:rsidRPr="00D55F1F">
              <w:rPr>
                <w:rFonts w:ascii="GHEA Grapalat" w:hAnsi="GHEA Grapalat" w:cs="Calibri"/>
                <w:iCs/>
                <w:color w:val="000000"/>
                <w:sz w:val="14"/>
                <w:szCs w:val="14"/>
              </w:rPr>
              <w:lastRenderedPageBreak/>
              <w:t xml:space="preserve">50մգ/մլ, 200մլ կամ 250մլ </w:t>
            </w:r>
          </w:p>
        </w:tc>
        <w:tc>
          <w:tcPr>
            <w:tcW w:w="1789" w:type="dxa"/>
            <w:shd w:val="clear" w:color="auto" w:fill="auto"/>
            <w:vAlign w:val="center"/>
          </w:tcPr>
          <w:p w14:paraId="51883989" w14:textId="23563FC3"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lastRenderedPageBreak/>
              <w:t xml:space="preserve">Գլյուկոզ  glucose դեքստրոզ (դեքստրոզի մոնոհիդրատ) dextrose (dextrose monohydrate), լուծույթ կաթիլաներարկման, </w:t>
            </w:r>
            <w:r w:rsidRPr="00D55F1F">
              <w:rPr>
                <w:rFonts w:ascii="GHEA Grapalat" w:hAnsi="GHEA Grapalat" w:cs="Calibri"/>
                <w:iCs/>
                <w:color w:val="000000"/>
                <w:sz w:val="14"/>
                <w:szCs w:val="14"/>
              </w:rPr>
              <w:lastRenderedPageBreak/>
              <w:t xml:space="preserve">50մգ/մլ, 200մլ կամ 250մլ </w:t>
            </w:r>
          </w:p>
        </w:tc>
      </w:tr>
      <w:tr w:rsidR="00E57CC4" w:rsidRPr="00D55F1F" w14:paraId="557AAD3F" w14:textId="77777777" w:rsidTr="006A63E2">
        <w:trPr>
          <w:gridAfter w:val="2"/>
          <w:wAfter w:w="20" w:type="dxa"/>
          <w:trHeight w:val="40"/>
        </w:trPr>
        <w:tc>
          <w:tcPr>
            <w:tcW w:w="960" w:type="dxa"/>
            <w:shd w:val="clear" w:color="auto" w:fill="auto"/>
            <w:vAlign w:val="center"/>
          </w:tcPr>
          <w:p w14:paraId="0AADEE13" w14:textId="0ED6698F"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lastRenderedPageBreak/>
              <w:t>79</w:t>
            </w:r>
          </w:p>
        </w:tc>
        <w:tc>
          <w:tcPr>
            <w:tcW w:w="1802" w:type="dxa"/>
            <w:gridSpan w:val="4"/>
            <w:shd w:val="clear" w:color="auto" w:fill="auto"/>
            <w:vAlign w:val="center"/>
          </w:tcPr>
          <w:p w14:paraId="4D931675" w14:textId="70DBACCD"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Դեքստրոզ</w:t>
            </w:r>
          </w:p>
        </w:tc>
        <w:tc>
          <w:tcPr>
            <w:tcW w:w="558" w:type="dxa"/>
            <w:shd w:val="clear" w:color="auto" w:fill="auto"/>
            <w:vAlign w:val="center"/>
          </w:tcPr>
          <w:p w14:paraId="1ED17241" w14:textId="58BB193C"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6418E2BB" w14:textId="06DA76C2"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3.000</w:t>
            </w:r>
          </w:p>
        </w:tc>
        <w:tc>
          <w:tcPr>
            <w:tcW w:w="862" w:type="dxa"/>
            <w:gridSpan w:val="3"/>
            <w:shd w:val="clear" w:color="auto" w:fill="auto"/>
            <w:vAlign w:val="center"/>
          </w:tcPr>
          <w:p w14:paraId="29BF05D6" w14:textId="060AA754"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3.000</w:t>
            </w:r>
          </w:p>
        </w:tc>
        <w:tc>
          <w:tcPr>
            <w:tcW w:w="1260" w:type="dxa"/>
            <w:gridSpan w:val="3"/>
            <w:shd w:val="clear" w:color="auto" w:fill="auto"/>
            <w:vAlign w:val="center"/>
          </w:tcPr>
          <w:p w14:paraId="204FBDC8" w14:textId="22DBDF1E"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690.000</w:t>
            </w:r>
          </w:p>
        </w:tc>
        <w:tc>
          <w:tcPr>
            <w:tcW w:w="1264" w:type="dxa"/>
            <w:gridSpan w:val="5"/>
            <w:shd w:val="clear" w:color="auto" w:fill="auto"/>
            <w:vAlign w:val="center"/>
          </w:tcPr>
          <w:p w14:paraId="2E306FBC" w14:textId="37B984A2"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690.000</w:t>
            </w:r>
          </w:p>
        </w:tc>
        <w:tc>
          <w:tcPr>
            <w:tcW w:w="1800" w:type="dxa"/>
            <w:gridSpan w:val="8"/>
            <w:shd w:val="clear" w:color="auto" w:fill="auto"/>
            <w:vAlign w:val="center"/>
          </w:tcPr>
          <w:p w14:paraId="133B3D1E" w14:textId="5731AE27"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Գլյուկոզ  glucose դեքստրոզ (դեքստրոզի մոնոհիդրատ) dextrose (dextrose monohydrate), լուծույթ կաթիլաներարկման, 50մգ/մլ, 500մլ </w:t>
            </w:r>
          </w:p>
        </w:tc>
        <w:tc>
          <w:tcPr>
            <w:tcW w:w="1789" w:type="dxa"/>
            <w:shd w:val="clear" w:color="auto" w:fill="auto"/>
            <w:vAlign w:val="center"/>
          </w:tcPr>
          <w:p w14:paraId="62A455C1" w14:textId="3ED8DFE0"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 xml:space="preserve">Գլյուկոզ  glucose դեքստրոզ (դեքստրոզի մոնոհիդրատ) dextrose (dextrose monohydrate), լուծույթ կաթիլաներարկման, 50մգ/մլ, 500մլ </w:t>
            </w:r>
          </w:p>
        </w:tc>
      </w:tr>
      <w:tr w:rsidR="00E57CC4" w:rsidRPr="00D55F1F" w14:paraId="0A8AD857" w14:textId="77777777" w:rsidTr="006A63E2">
        <w:trPr>
          <w:gridAfter w:val="2"/>
          <w:wAfter w:w="20" w:type="dxa"/>
          <w:trHeight w:val="40"/>
        </w:trPr>
        <w:tc>
          <w:tcPr>
            <w:tcW w:w="960" w:type="dxa"/>
            <w:shd w:val="clear" w:color="auto" w:fill="auto"/>
            <w:vAlign w:val="center"/>
          </w:tcPr>
          <w:p w14:paraId="5E552573" w14:textId="529C4AEB"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80</w:t>
            </w:r>
          </w:p>
        </w:tc>
        <w:tc>
          <w:tcPr>
            <w:tcW w:w="1802" w:type="dxa"/>
            <w:gridSpan w:val="4"/>
            <w:shd w:val="clear" w:color="auto" w:fill="auto"/>
            <w:vAlign w:val="center"/>
          </w:tcPr>
          <w:p w14:paraId="038A8546" w14:textId="36813234"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Դեքստրոզ</w:t>
            </w:r>
          </w:p>
        </w:tc>
        <w:tc>
          <w:tcPr>
            <w:tcW w:w="558" w:type="dxa"/>
            <w:shd w:val="clear" w:color="auto" w:fill="auto"/>
            <w:vAlign w:val="center"/>
          </w:tcPr>
          <w:p w14:paraId="74276F65" w14:textId="1CC40298"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27E972E6" w14:textId="61C1F37E"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12.000</w:t>
            </w:r>
          </w:p>
        </w:tc>
        <w:tc>
          <w:tcPr>
            <w:tcW w:w="862" w:type="dxa"/>
            <w:gridSpan w:val="3"/>
            <w:shd w:val="clear" w:color="auto" w:fill="auto"/>
            <w:vAlign w:val="center"/>
          </w:tcPr>
          <w:p w14:paraId="41E9A91D" w14:textId="68A70888"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12.000</w:t>
            </w:r>
          </w:p>
        </w:tc>
        <w:tc>
          <w:tcPr>
            <w:tcW w:w="1260" w:type="dxa"/>
            <w:gridSpan w:val="3"/>
            <w:shd w:val="clear" w:color="auto" w:fill="auto"/>
            <w:vAlign w:val="center"/>
          </w:tcPr>
          <w:p w14:paraId="3C0982EB" w14:textId="680B390B"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429.360</w:t>
            </w:r>
          </w:p>
        </w:tc>
        <w:tc>
          <w:tcPr>
            <w:tcW w:w="1264" w:type="dxa"/>
            <w:gridSpan w:val="5"/>
            <w:shd w:val="clear" w:color="auto" w:fill="auto"/>
            <w:vAlign w:val="center"/>
          </w:tcPr>
          <w:p w14:paraId="53F052DA" w14:textId="2DA31A6C"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429.360</w:t>
            </w:r>
          </w:p>
        </w:tc>
        <w:tc>
          <w:tcPr>
            <w:tcW w:w="1800" w:type="dxa"/>
            <w:gridSpan w:val="8"/>
            <w:shd w:val="clear" w:color="auto" w:fill="auto"/>
            <w:vAlign w:val="center"/>
          </w:tcPr>
          <w:p w14:paraId="45A75B19" w14:textId="27F2DFEB"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Գլյուկոզա դեքստրոզ (dextrose) ուծույթ, ն/ե ներարկման 400մգ/մլ, 5մլ ամպուլներ </w:t>
            </w:r>
          </w:p>
        </w:tc>
        <w:tc>
          <w:tcPr>
            <w:tcW w:w="1789" w:type="dxa"/>
            <w:shd w:val="clear" w:color="auto" w:fill="auto"/>
            <w:vAlign w:val="center"/>
          </w:tcPr>
          <w:p w14:paraId="405EA91F" w14:textId="4DACDFC3"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E57CC4" w:rsidRPr="00D55F1F" w14:paraId="0111F18A" w14:textId="77777777" w:rsidTr="006A63E2">
        <w:trPr>
          <w:gridAfter w:val="2"/>
          <w:wAfter w:w="20" w:type="dxa"/>
          <w:trHeight w:val="40"/>
        </w:trPr>
        <w:tc>
          <w:tcPr>
            <w:tcW w:w="960" w:type="dxa"/>
            <w:shd w:val="clear" w:color="auto" w:fill="auto"/>
            <w:vAlign w:val="center"/>
          </w:tcPr>
          <w:p w14:paraId="0B9A3F6D" w14:textId="50F30D82"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81</w:t>
            </w:r>
          </w:p>
        </w:tc>
        <w:tc>
          <w:tcPr>
            <w:tcW w:w="1802" w:type="dxa"/>
            <w:gridSpan w:val="4"/>
            <w:shd w:val="clear" w:color="auto" w:fill="auto"/>
            <w:vAlign w:val="center"/>
          </w:tcPr>
          <w:p w14:paraId="377FE674" w14:textId="156FC6F1"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Դիազեպամ</w:t>
            </w:r>
          </w:p>
        </w:tc>
        <w:tc>
          <w:tcPr>
            <w:tcW w:w="558" w:type="dxa"/>
            <w:shd w:val="clear" w:color="auto" w:fill="auto"/>
            <w:vAlign w:val="center"/>
          </w:tcPr>
          <w:p w14:paraId="40B8D046" w14:textId="26A434FF"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0D1AE8FF" w14:textId="6AFF287D"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600</w:t>
            </w:r>
          </w:p>
        </w:tc>
        <w:tc>
          <w:tcPr>
            <w:tcW w:w="862" w:type="dxa"/>
            <w:gridSpan w:val="3"/>
            <w:shd w:val="clear" w:color="auto" w:fill="auto"/>
            <w:vAlign w:val="center"/>
          </w:tcPr>
          <w:p w14:paraId="5C6930C3" w14:textId="59C13081"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600</w:t>
            </w:r>
          </w:p>
        </w:tc>
        <w:tc>
          <w:tcPr>
            <w:tcW w:w="1260" w:type="dxa"/>
            <w:gridSpan w:val="3"/>
            <w:shd w:val="clear" w:color="auto" w:fill="auto"/>
            <w:vAlign w:val="center"/>
          </w:tcPr>
          <w:p w14:paraId="4A809689" w14:textId="11984F37"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63.000</w:t>
            </w:r>
          </w:p>
        </w:tc>
        <w:tc>
          <w:tcPr>
            <w:tcW w:w="1264" w:type="dxa"/>
            <w:gridSpan w:val="5"/>
            <w:shd w:val="clear" w:color="auto" w:fill="auto"/>
            <w:vAlign w:val="center"/>
          </w:tcPr>
          <w:p w14:paraId="421BDC9D" w14:textId="6778AD7D"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63.000</w:t>
            </w:r>
          </w:p>
        </w:tc>
        <w:tc>
          <w:tcPr>
            <w:tcW w:w="1800" w:type="dxa"/>
            <w:gridSpan w:val="8"/>
            <w:shd w:val="clear" w:color="auto" w:fill="auto"/>
            <w:vAlign w:val="center"/>
          </w:tcPr>
          <w:p w14:paraId="41EB3A84" w14:textId="2B84F45E"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Դիազեպամ diazepam լուծույթ ներարկման 5մգ/մլ, 2մլ</w:t>
            </w:r>
          </w:p>
        </w:tc>
        <w:tc>
          <w:tcPr>
            <w:tcW w:w="1789" w:type="dxa"/>
            <w:shd w:val="clear" w:color="auto" w:fill="auto"/>
            <w:vAlign w:val="center"/>
          </w:tcPr>
          <w:p w14:paraId="7830BEBB" w14:textId="7C110C29"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E57CC4" w:rsidRPr="00D55F1F" w14:paraId="5580C85B" w14:textId="77777777" w:rsidTr="006A63E2">
        <w:trPr>
          <w:gridAfter w:val="2"/>
          <w:wAfter w:w="20" w:type="dxa"/>
          <w:trHeight w:val="40"/>
        </w:trPr>
        <w:tc>
          <w:tcPr>
            <w:tcW w:w="960" w:type="dxa"/>
            <w:shd w:val="clear" w:color="auto" w:fill="auto"/>
            <w:vAlign w:val="center"/>
          </w:tcPr>
          <w:p w14:paraId="286BFA4D" w14:textId="175A22E6"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82</w:t>
            </w:r>
          </w:p>
        </w:tc>
        <w:tc>
          <w:tcPr>
            <w:tcW w:w="1802" w:type="dxa"/>
            <w:gridSpan w:val="4"/>
            <w:shd w:val="clear" w:color="auto" w:fill="auto"/>
            <w:vAlign w:val="center"/>
          </w:tcPr>
          <w:p w14:paraId="516E142B" w14:textId="7C2FBB0D"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Դիգոքսին</w:t>
            </w:r>
          </w:p>
        </w:tc>
        <w:tc>
          <w:tcPr>
            <w:tcW w:w="558" w:type="dxa"/>
            <w:shd w:val="clear" w:color="auto" w:fill="auto"/>
            <w:vAlign w:val="center"/>
          </w:tcPr>
          <w:p w14:paraId="0708A3CF" w14:textId="0491E1D3"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7180E076" w14:textId="636EB0AF"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750</w:t>
            </w:r>
          </w:p>
        </w:tc>
        <w:tc>
          <w:tcPr>
            <w:tcW w:w="862" w:type="dxa"/>
            <w:gridSpan w:val="3"/>
            <w:shd w:val="clear" w:color="auto" w:fill="auto"/>
            <w:vAlign w:val="center"/>
          </w:tcPr>
          <w:p w14:paraId="78300BC5" w14:textId="287D1207"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750</w:t>
            </w:r>
          </w:p>
        </w:tc>
        <w:tc>
          <w:tcPr>
            <w:tcW w:w="1260" w:type="dxa"/>
            <w:gridSpan w:val="3"/>
            <w:shd w:val="clear" w:color="auto" w:fill="auto"/>
            <w:vAlign w:val="center"/>
          </w:tcPr>
          <w:p w14:paraId="66407CF9" w14:textId="1B2399E5"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4.905</w:t>
            </w:r>
          </w:p>
        </w:tc>
        <w:tc>
          <w:tcPr>
            <w:tcW w:w="1264" w:type="dxa"/>
            <w:gridSpan w:val="5"/>
            <w:shd w:val="clear" w:color="auto" w:fill="auto"/>
            <w:vAlign w:val="center"/>
          </w:tcPr>
          <w:p w14:paraId="530758C3" w14:textId="11343BC0"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4.905</w:t>
            </w:r>
          </w:p>
        </w:tc>
        <w:tc>
          <w:tcPr>
            <w:tcW w:w="1800" w:type="dxa"/>
            <w:gridSpan w:val="8"/>
            <w:shd w:val="clear" w:color="auto" w:fill="auto"/>
            <w:vAlign w:val="center"/>
          </w:tcPr>
          <w:p w14:paraId="5BE517CA" w14:textId="269F8441"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Դիգօքսին digoxin դեղահատ 0,25մգ</w:t>
            </w:r>
          </w:p>
        </w:tc>
        <w:tc>
          <w:tcPr>
            <w:tcW w:w="1789" w:type="dxa"/>
            <w:shd w:val="clear" w:color="auto" w:fill="auto"/>
            <w:vAlign w:val="center"/>
          </w:tcPr>
          <w:p w14:paraId="7ECE903F" w14:textId="7704CCFE"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Դիգօքսին digoxin դեղահատ 0,25մգ</w:t>
            </w:r>
          </w:p>
        </w:tc>
      </w:tr>
      <w:tr w:rsidR="00E57CC4" w:rsidRPr="00D55F1F" w14:paraId="16D80BF2" w14:textId="77777777" w:rsidTr="006A63E2">
        <w:trPr>
          <w:gridAfter w:val="2"/>
          <w:wAfter w:w="20" w:type="dxa"/>
          <w:trHeight w:val="40"/>
        </w:trPr>
        <w:tc>
          <w:tcPr>
            <w:tcW w:w="960" w:type="dxa"/>
            <w:shd w:val="clear" w:color="auto" w:fill="auto"/>
            <w:vAlign w:val="center"/>
          </w:tcPr>
          <w:p w14:paraId="4893347C" w14:textId="77F98FE4"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83</w:t>
            </w:r>
          </w:p>
        </w:tc>
        <w:tc>
          <w:tcPr>
            <w:tcW w:w="1802" w:type="dxa"/>
            <w:gridSpan w:val="4"/>
            <w:shd w:val="clear" w:color="auto" w:fill="auto"/>
            <w:vAlign w:val="center"/>
          </w:tcPr>
          <w:p w14:paraId="52514253" w14:textId="4E27E812"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Դիգոքսին</w:t>
            </w:r>
          </w:p>
        </w:tc>
        <w:tc>
          <w:tcPr>
            <w:tcW w:w="558" w:type="dxa"/>
            <w:shd w:val="clear" w:color="auto" w:fill="auto"/>
            <w:vAlign w:val="center"/>
          </w:tcPr>
          <w:p w14:paraId="126A5CB9" w14:textId="6B90FE31"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1573CE45" w14:textId="612951F6"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150</w:t>
            </w:r>
          </w:p>
        </w:tc>
        <w:tc>
          <w:tcPr>
            <w:tcW w:w="862" w:type="dxa"/>
            <w:gridSpan w:val="3"/>
            <w:shd w:val="clear" w:color="auto" w:fill="auto"/>
            <w:vAlign w:val="center"/>
          </w:tcPr>
          <w:p w14:paraId="16BCF53A" w14:textId="093A25C9"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150</w:t>
            </w:r>
          </w:p>
        </w:tc>
        <w:tc>
          <w:tcPr>
            <w:tcW w:w="1260" w:type="dxa"/>
            <w:gridSpan w:val="3"/>
            <w:shd w:val="clear" w:color="auto" w:fill="auto"/>
            <w:vAlign w:val="center"/>
          </w:tcPr>
          <w:p w14:paraId="6A186279" w14:textId="3FD3A069"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12.450</w:t>
            </w:r>
          </w:p>
        </w:tc>
        <w:tc>
          <w:tcPr>
            <w:tcW w:w="1264" w:type="dxa"/>
            <w:gridSpan w:val="5"/>
            <w:shd w:val="clear" w:color="auto" w:fill="auto"/>
            <w:vAlign w:val="center"/>
          </w:tcPr>
          <w:p w14:paraId="4486A2D5" w14:textId="365A9A01"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12.450</w:t>
            </w:r>
          </w:p>
        </w:tc>
        <w:tc>
          <w:tcPr>
            <w:tcW w:w="1800" w:type="dxa"/>
            <w:gridSpan w:val="8"/>
            <w:shd w:val="clear" w:color="auto" w:fill="auto"/>
            <w:vAlign w:val="center"/>
          </w:tcPr>
          <w:p w14:paraId="7C21AE46" w14:textId="50A17DBD"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Դիգօքսին, Digoxin  լուծույթ ներարկման 0,25մգ/մլ, 1մլ</w:t>
            </w:r>
          </w:p>
        </w:tc>
        <w:tc>
          <w:tcPr>
            <w:tcW w:w="1789" w:type="dxa"/>
            <w:shd w:val="clear" w:color="auto" w:fill="auto"/>
            <w:vAlign w:val="center"/>
          </w:tcPr>
          <w:p w14:paraId="3327BF06" w14:textId="350C764F"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E57CC4" w:rsidRPr="00D55F1F" w14:paraId="63C7FDEB" w14:textId="77777777" w:rsidTr="006A63E2">
        <w:trPr>
          <w:gridAfter w:val="2"/>
          <w:wAfter w:w="20" w:type="dxa"/>
          <w:trHeight w:val="40"/>
        </w:trPr>
        <w:tc>
          <w:tcPr>
            <w:tcW w:w="960" w:type="dxa"/>
            <w:shd w:val="clear" w:color="auto" w:fill="auto"/>
            <w:vAlign w:val="center"/>
          </w:tcPr>
          <w:p w14:paraId="794EF051" w14:textId="3C1222D4"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84</w:t>
            </w:r>
          </w:p>
        </w:tc>
        <w:tc>
          <w:tcPr>
            <w:tcW w:w="1802" w:type="dxa"/>
            <w:gridSpan w:val="4"/>
            <w:shd w:val="clear" w:color="auto" w:fill="auto"/>
            <w:vAlign w:val="center"/>
          </w:tcPr>
          <w:p w14:paraId="64665679" w14:textId="6BFEC83D"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Դիդրոգեստերոն</w:t>
            </w:r>
          </w:p>
        </w:tc>
        <w:tc>
          <w:tcPr>
            <w:tcW w:w="558" w:type="dxa"/>
            <w:shd w:val="clear" w:color="auto" w:fill="auto"/>
            <w:vAlign w:val="center"/>
          </w:tcPr>
          <w:p w14:paraId="45105452" w14:textId="347493E4"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1E7FAB01" w14:textId="16C83436"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9.000</w:t>
            </w:r>
          </w:p>
        </w:tc>
        <w:tc>
          <w:tcPr>
            <w:tcW w:w="862" w:type="dxa"/>
            <w:gridSpan w:val="3"/>
            <w:shd w:val="clear" w:color="auto" w:fill="auto"/>
            <w:vAlign w:val="center"/>
          </w:tcPr>
          <w:p w14:paraId="22CFF758" w14:textId="1987CB32"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9.000</w:t>
            </w:r>
          </w:p>
        </w:tc>
        <w:tc>
          <w:tcPr>
            <w:tcW w:w="1260" w:type="dxa"/>
            <w:gridSpan w:val="3"/>
            <w:shd w:val="clear" w:color="auto" w:fill="auto"/>
            <w:vAlign w:val="center"/>
          </w:tcPr>
          <w:p w14:paraId="1F50A45E" w14:textId="465447AA"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1.592.100</w:t>
            </w:r>
          </w:p>
        </w:tc>
        <w:tc>
          <w:tcPr>
            <w:tcW w:w="1264" w:type="dxa"/>
            <w:gridSpan w:val="5"/>
            <w:shd w:val="clear" w:color="auto" w:fill="auto"/>
            <w:vAlign w:val="center"/>
          </w:tcPr>
          <w:p w14:paraId="73BE62DE" w14:textId="51B41CCE"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1.592.100</w:t>
            </w:r>
          </w:p>
        </w:tc>
        <w:tc>
          <w:tcPr>
            <w:tcW w:w="1800" w:type="dxa"/>
            <w:gridSpan w:val="8"/>
            <w:shd w:val="clear" w:color="auto" w:fill="auto"/>
            <w:vAlign w:val="center"/>
          </w:tcPr>
          <w:p w14:paraId="69E3CBBE" w14:textId="5E61AA7A"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Դիդրոգեստերոն Dydrogesterone  դեղահատ 10մգ</w:t>
            </w:r>
          </w:p>
        </w:tc>
        <w:tc>
          <w:tcPr>
            <w:tcW w:w="1789" w:type="dxa"/>
            <w:shd w:val="clear" w:color="auto" w:fill="auto"/>
            <w:vAlign w:val="center"/>
          </w:tcPr>
          <w:p w14:paraId="630C23D8" w14:textId="3A238074"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E57CC4" w:rsidRPr="00D55F1F" w14:paraId="153661A8" w14:textId="77777777" w:rsidTr="006A63E2">
        <w:trPr>
          <w:gridAfter w:val="2"/>
          <w:wAfter w:w="20" w:type="dxa"/>
          <w:trHeight w:val="40"/>
        </w:trPr>
        <w:tc>
          <w:tcPr>
            <w:tcW w:w="960" w:type="dxa"/>
            <w:shd w:val="clear" w:color="auto" w:fill="auto"/>
            <w:vAlign w:val="center"/>
          </w:tcPr>
          <w:p w14:paraId="0A650228" w14:textId="1ECEE261"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85</w:t>
            </w:r>
          </w:p>
        </w:tc>
        <w:tc>
          <w:tcPr>
            <w:tcW w:w="1802" w:type="dxa"/>
            <w:gridSpan w:val="4"/>
            <w:shd w:val="clear" w:color="auto" w:fill="auto"/>
            <w:vAlign w:val="center"/>
          </w:tcPr>
          <w:p w14:paraId="60106D94" w14:textId="2854B3DD"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Դիկլոֆենակ</w:t>
            </w:r>
          </w:p>
        </w:tc>
        <w:tc>
          <w:tcPr>
            <w:tcW w:w="558" w:type="dxa"/>
            <w:shd w:val="clear" w:color="auto" w:fill="auto"/>
            <w:vAlign w:val="center"/>
          </w:tcPr>
          <w:p w14:paraId="7148B7AE" w14:textId="775A4F7E"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0DBB8427" w14:textId="098AECE6"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7.500</w:t>
            </w:r>
          </w:p>
        </w:tc>
        <w:tc>
          <w:tcPr>
            <w:tcW w:w="862" w:type="dxa"/>
            <w:gridSpan w:val="3"/>
            <w:shd w:val="clear" w:color="auto" w:fill="auto"/>
            <w:vAlign w:val="center"/>
          </w:tcPr>
          <w:p w14:paraId="6DC97C0B" w14:textId="31AEDBB8"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7.500</w:t>
            </w:r>
          </w:p>
        </w:tc>
        <w:tc>
          <w:tcPr>
            <w:tcW w:w="1260" w:type="dxa"/>
            <w:gridSpan w:val="3"/>
            <w:shd w:val="clear" w:color="auto" w:fill="auto"/>
            <w:vAlign w:val="center"/>
          </w:tcPr>
          <w:p w14:paraId="65A8B4D2" w14:textId="2A4E11A3"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303.750</w:t>
            </w:r>
          </w:p>
        </w:tc>
        <w:tc>
          <w:tcPr>
            <w:tcW w:w="1264" w:type="dxa"/>
            <w:gridSpan w:val="5"/>
            <w:shd w:val="clear" w:color="auto" w:fill="auto"/>
            <w:vAlign w:val="center"/>
          </w:tcPr>
          <w:p w14:paraId="142DBBD3" w14:textId="7D1AB3BD"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303.750</w:t>
            </w:r>
          </w:p>
        </w:tc>
        <w:tc>
          <w:tcPr>
            <w:tcW w:w="1800" w:type="dxa"/>
            <w:gridSpan w:val="8"/>
            <w:shd w:val="clear" w:color="auto" w:fill="auto"/>
            <w:vAlign w:val="center"/>
          </w:tcPr>
          <w:p w14:paraId="398B57D5" w14:textId="36B85885"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Դիկլոֆենակ (դիկլոֆենակ նատրիում) diclofenac (diclofenac sodium) մոմիկ ուղիղաղիքային 100մգ</w:t>
            </w:r>
          </w:p>
        </w:tc>
        <w:tc>
          <w:tcPr>
            <w:tcW w:w="1789" w:type="dxa"/>
            <w:shd w:val="clear" w:color="auto" w:fill="auto"/>
            <w:vAlign w:val="center"/>
          </w:tcPr>
          <w:p w14:paraId="31B5597A" w14:textId="61855F87"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Դիկլոֆենակ (դիկլոֆենակ նատրիում) diclofenac (diclofenac sodium) մոմիկ ուղիղաղիքային 100մգ</w:t>
            </w:r>
          </w:p>
        </w:tc>
      </w:tr>
      <w:tr w:rsidR="00E57CC4" w:rsidRPr="00D55F1F" w14:paraId="5FDD4CE3" w14:textId="77777777" w:rsidTr="006A63E2">
        <w:trPr>
          <w:gridAfter w:val="2"/>
          <w:wAfter w:w="20" w:type="dxa"/>
          <w:trHeight w:val="40"/>
        </w:trPr>
        <w:tc>
          <w:tcPr>
            <w:tcW w:w="960" w:type="dxa"/>
            <w:shd w:val="clear" w:color="auto" w:fill="auto"/>
            <w:vAlign w:val="center"/>
          </w:tcPr>
          <w:p w14:paraId="624D36AE" w14:textId="01CF6208"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86</w:t>
            </w:r>
          </w:p>
        </w:tc>
        <w:tc>
          <w:tcPr>
            <w:tcW w:w="1802" w:type="dxa"/>
            <w:gridSpan w:val="4"/>
            <w:shd w:val="clear" w:color="auto" w:fill="auto"/>
            <w:vAlign w:val="center"/>
          </w:tcPr>
          <w:p w14:paraId="4737AA72" w14:textId="5484E7BF"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Դիկլոֆենակ</w:t>
            </w:r>
          </w:p>
        </w:tc>
        <w:tc>
          <w:tcPr>
            <w:tcW w:w="558" w:type="dxa"/>
            <w:shd w:val="clear" w:color="auto" w:fill="auto"/>
            <w:vAlign w:val="center"/>
          </w:tcPr>
          <w:p w14:paraId="3D92AD35" w14:textId="5EA8816B"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3F0BA345" w14:textId="1C2FE31C"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1.500</w:t>
            </w:r>
          </w:p>
        </w:tc>
        <w:tc>
          <w:tcPr>
            <w:tcW w:w="862" w:type="dxa"/>
            <w:gridSpan w:val="3"/>
            <w:shd w:val="clear" w:color="auto" w:fill="auto"/>
            <w:vAlign w:val="center"/>
          </w:tcPr>
          <w:p w14:paraId="3C835FD0" w14:textId="742864A9"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1.500</w:t>
            </w:r>
          </w:p>
        </w:tc>
        <w:tc>
          <w:tcPr>
            <w:tcW w:w="1260" w:type="dxa"/>
            <w:gridSpan w:val="3"/>
            <w:shd w:val="clear" w:color="auto" w:fill="auto"/>
            <w:vAlign w:val="center"/>
          </w:tcPr>
          <w:p w14:paraId="16FF8EEC" w14:textId="10075BA1"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23.550</w:t>
            </w:r>
          </w:p>
        </w:tc>
        <w:tc>
          <w:tcPr>
            <w:tcW w:w="1264" w:type="dxa"/>
            <w:gridSpan w:val="5"/>
            <w:shd w:val="clear" w:color="auto" w:fill="auto"/>
            <w:vAlign w:val="center"/>
          </w:tcPr>
          <w:p w14:paraId="651ABDD6" w14:textId="15276B51"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23.550</w:t>
            </w:r>
          </w:p>
        </w:tc>
        <w:tc>
          <w:tcPr>
            <w:tcW w:w="1800" w:type="dxa"/>
            <w:gridSpan w:val="8"/>
            <w:shd w:val="clear" w:color="auto" w:fill="auto"/>
            <w:vAlign w:val="center"/>
          </w:tcPr>
          <w:p w14:paraId="4DF1AD3B" w14:textId="5928C95F"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Դիկլոֆենակ (դիկլոֆենակի նատրիումական աղ) diclofenac (diclofenac sodium) դեղահատեր, թաղանթապատ, երկարատև ձեռբազատմամբ 100մգ</w:t>
            </w:r>
          </w:p>
        </w:tc>
        <w:tc>
          <w:tcPr>
            <w:tcW w:w="1789" w:type="dxa"/>
            <w:shd w:val="clear" w:color="auto" w:fill="auto"/>
            <w:vAlign w:val="center"/>
          </w:tcPr>
          <w:p w14:paraId="4B8F9F41" w14:textId="06E3E329"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E57CC4" w:rsidRPr="00D55F1F" w14:paraId="34DB924E" w14:textId="77777777" w:rsidTr="006A63E2">
        <w:trPr>
          <w:gridAfter w:val="2"/>
          <w:wAfter w:w="20" w:type="dxa"/>
          <w:trHeight w:val="40"/>
        </w:trPr>
        <w:tc>
          <w:tcPr>
            <w:tcW w:w="960" w:type="dxa"/>
            <w:shd w:val="clear" w:color="auto" w:fill="auto"/>
            <w:vAlign w:val="center"/>
          </w:tcPr>
          <w:p w14:paraId="47DB9D38" w14:textId="0BF088A1"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87</w:t>
            </w:r>
          </w:p>
        </w:tc>
        <w:tc>
          <w:tcPr>
            <w:tcW w:w="1802" w:type="dxa"/>
            <w:gridSpan w:val="4"/>
            <w:shd w:val="clear" w:color="auto" w:fill="auto"/>
            <w:vAlign w:val="center"/>
          </w:tcPr>
          <w:p w14:paraId="4F2B57BE" w14:textId="09BB68A6"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Դիկլոֆենակ</w:t>
            </w:r>
          </w:p>
        </w:tc>
        <w:tc>
          <w:tcPr>
            <w:tcW w:w="558" w:type="dxa"/>
            <w:shd w:val="clear" w:color="auto" w:fill="auto"/>
            <w:vAlign w:val="center"/>
          </w:tcPr>
          <w:p w14:paraId="4CD1EB2A" w14:textId="0179CE66"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2C378D9D" w14:textId="4CAAB023"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150</w:t>
            </w:r>
          </w:p>
        </w:tc>
        <w:tc>
          <w:tcPr>
            <w:tcW w:w="862" w:type="dxa"/>
            <w:gridSpan w:val="3"/>
            <w:shd w:val="clear" w:color="auto" w:fill="auto"/>
            <w:vAlign w:val="center"/>
          </w:tcPr>
          <w:p w14:paraId="6A409454" w14:textId="4B341B96"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150</w:t>
            </w:r>
          </w:p>
        </w:tc>
        <w:tc>
          <w:tcPr>
            <w:tcW w:w="1260" w:type="dxa"/>
            <w:gridSpan w:val="3"/>
            <w:shd w:val="clear" w:color="auto" w:fill="auto"/>
            <w:vAlign w:val="center"/>
          </w:tcPr>
          <w:p w14:paraId="4A87419E" w14:textId="0552F8EC"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149.400</w:t>
            </w:r>
          </w:p>
        </w:tc>
        <w:tc>
          <w:tcPr>
            <w:tcW w:w="1264" w:type="dxa"/>
            <w:gridSpan w:val="5"/>
            <w:shd w:val="clear" w:color="auto" w:fill="auto"/>
            <w:vAlign w:val="center"/>
          </w:tcPr>
          <w:p w14:paraId="41ED21D7" w14:textId="2DBA52CA"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149.400</w:t>
            </w:r>
          </w:p>
        </w:tc>
        <w:tc>
          <w:tcPr>
            <w:tcW w:w="1800" w:type="dxa"/>
            <w:gridSpan w:val="8"/>
            <w:shd w:val="clear" w:color="auto" w:fill="auto"/>
            <w:vAlign w:val="center"/>
          </w:tcPr>
          <w:p w14:paraId="41380DF8" w14:textId="0CC2204D"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Դիկլոֆենակ (դիկլոֆենակ նատրիում) diclofenac (diclofenac sodium) դոնդող, արտաքին կիրառման 50մգ/գ, 50գ պարկուճ</w:t>
            </w:r>
          </w:p>
        </w:tc>
        <w:tc>
          <w:tcPr>
            <w:tcW w:w="1789" w:type="dxa"/>
            <w:shd w:val="clear" w:color="auto" w:fill="auto"/>
            <w:vAlign w:val="center"/>
          </w:tcPr>
          <w:p w14:paraId="1E7CCD45" w14:textId="6F8E4C4C"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E57CC4" w:rsidRPr="00D55F1F" w14:paraId="17F44DEE" w14:textId="77777777" w:rsidTr="006A63E2">
        <w:trPr>
          <w:gridAfter w:val="2"/>
          <w:wAfter w:w="20" w:type="dxa"/>
          <w:trHeight w:val="40"/>
        </w:trPr>
        <w:tc>
          <w:tcPr>
            <w:tcW w:w="960" w:type="dxa"/>
            <w:shd w:val="clear" w:color="auto" w:fill="auto"/>
            <w:vAlign w:val="center"/>
          </w:tcPr>
          <w:p w14:paraId="668883B0" w14:textId="25B6330D"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88</w:t>
            </w:r>
          </w:p>
        </w:tc>
        <w:tc>
          <w:tcPr>
            <w:tcW w:w="1802" w:type="dxa"/>
            <w:gridSpan w:val="4"/>
            <w:shd w:val="clear" w:color="auto" w:fill="auto"/>
            <w:vAlign w:val="center"/>
          </w:tcPr>
          <w:p w14:paraId="1E30F079" w14:textId="75AA6F1C"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Դիկլոֆենակ</w:t>
            </w:r>
          </w:p>
        </w:tc>
        <w:tc>
          <w:tcPr>
            <w:tcW w:w="558" w:type="dxa"/>
            <w:shd w:val="clear" w:color="auto" w:fill="auto"/>
            <w:vAlign w:val="center"/>
          </w:tcPr>
          <w:p w14:paraId="56861D42" w14:textId="38EFE171"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721D5BDE" w14:textId="29132069"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9.000</w:t>
            </w:r>
          </w:p>
        </w:tc>
        <w:tc>
          <w:tcPr>
            <w:tcW w:w="862" w:type="dxa"/>
            <w:gridSpan w:val="3"/>
            <w:shd w:val="clear" w:color="auto" w:fill="auto"/>
            <w:vAlign w:val="center"/>
          </w:tcPr>
          <w:p w14:paraId="6B5A4D41" w14:textId="5DCF2A98"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9.000</w:t>
            </w:r>
          </w:p>
        </w:tc>
        <w:tc>
          <w:tcPr>
            <w:tcW w:w="1260" w:type="dxa"/>
            <w:gridSpan w:val="3"/>
            <w:shd w:val="clear" w:color="auto" w:fill="auto"/>
            <w:vAlign w:val="center"/>
          </w:tcPr>
          <w:p w14:paraId="0252AF54" w14:textId="15594DC6"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3.915.000</w:t>
            </w:r>
          </w:p>
        </w:tc>
        <w:tc>
          <w:tcPr>
            <w:tcW w:w="1264" w:type="dxa"/>
            <w:gridSpan w:val="5"/>
            <w:shd w:val="clear" w:color="auto" w:fill="auto"/>
            <w:vAlign w:val="center"/>
          </w:tcPr>
          <w:p w14:paraId="391CCE9B" w14:textId="031CEDAB"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3.915.000</w:t>
            </w:r>
          </w:p>
        </w:tc>
        <w:tc>
          <w:tcPr>
            <w:tcW w:w="1800" w:type="dxa"/>
            <w:gridSpan w:val="8"/>
            <w:shd w:val="clear" w:color="auto" w:fill="auto"/>
            <w:vAlign w:val="center"/>
          </w:tcPr>
          <w:p w14:paraId="212EE6C8" w14:textId="0E5DD4D6"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Դիկլոֆենակի նատրիումական աղ diclofenac sodium Na լուծույթ ներարկման 75 մգ/մլ, 1մլ</w:t>
            </w:r>
          </w:p>
        </w:tc>
        <w:tc>
          <w:tcPr>
            <w:tcW w:w="1789" w:type="dxa"/>
            <w:shd w:val="clear" w:color="auto" w:fill="auto"/>
            <w:vAlign w:val="center"/>
          </w:tcPr>
          <w:p w14:paraId="1F58424D" w14:textId="3D57C6B7"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Դիկլոֆենակի նատրիումական աղ diclofenac sodium Na լուծույթ ներարկման 75 մգ/մլ, 1մլ</w:t>
            </w:r>
          </w:p>
        </w:tc>
      </w:tr>
      <w:tr w:rsidR="00E57CC4" w:rsidRPr="00D55F1F" w14:paraId="11E47FDA" w14:textId="77777777" w:rsidTr="006A63E2">
        <w:trPr>
          <w:gridAfter w:val="2"/>
          <w:wAfter w:w="20" w:type="dxa"/>
          <w:trHeight w:val="40"/>
        </w:trPr>
        <w:tc>
          <w:tcPr>
            <w:tcW w:w="960" w:type="dxa"/>
            <w:shd w:val="clear" w:color="auto" w:fill="auto"/>
            <w:vAlign w:val="center"/>
          </w:tcPr>
          <w:p w14:paraId="125E61A8" w14:textId="59D14AC9"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89</w:t>
            </w:r>
          </w:p>
        </w:tc>
        <w:tc>
          <w:tcPr>
            <w:tcW w:w="1802" w:type="dxa"/>
            <w:gridSpan w:val="4"/>
            <w:shd w:val="clear" w:color="auto" w:fill="auto"/>
            <w:vAlign w:val="center"/>
          </w:tcPr>
          <w:p w14:paraId="49D5145E" w14:textId="267577F7"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Դիկլոֆենակ</w:t>
            </w:r>
          </w:p>
        </w:tc>
        <w:tc>
          <w:tcPr>
            <w:tcW w:w="558" w:type="dxa"/>
            <w:shd w:val="clear" w:color="auto" w:fill="auto"/>
            <w:vAlign w:val="center"/>
          </w:tcPr>
          <w:p w14:paraId="0E7B25AE" w14:textId="65A88357"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25613B49" w14:textId="6FA1E9E0"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13.500</w:t>
            </w:r>
          </w:p>
        </w:tc>
        <w:tc>
          <w:tcPr>
            <w:tcW w:w="862" w:type="dxa"/>
            <w:gridSpan w:val="3"/>
            <w:shd w:val="clear" w:color="auto" w:fill="auto"/>
            <w:vAlign w:val="center"/>
          </w:tcPr>
          <w:p w14:paraId="1E2C2667" w14:textId="31961C5B"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13.500</w:t>
            </w:r>
          </w:p>
        </w:tc>
        <w:tc>
          <w:tcPr>
            <w:tcW w:w="1260" w:type="dxa"/>
            <w:gridSpan w:val="3"/>
            <w:shd w:val="clear" w:color="auto" w:fill="auto"/>
            <w:vAlign w:val="center"/>
          </w:tcPr>
          <w:p w14:paraId="1ECA10D1" w14:textId="1E096DD6"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915.300</w:t>
            </w:r>
          </w:p>
        </w:tc>
        <w:tc>
          <w:tcPr>
            <w:tcW w:w="1264" w:type="dxa"/>
            <w:gridSpan w:val="5"/>
            <w:shd w:val="clear" w:color="auto" w:fill="auto"/>
            <w:vAlign w:val="center"/>
          </w:tcPr>
          <w:p w14:paraId="48F3DBC5" w14:textId="492D8E74"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915.300</w:t>
            </w:r>
          </w:p>
        </w:tc>
        <w:tc>
          <w:tcPr>
            <w:tcW w:w="1800" w:type="dxa"/>
            <w:gridSpan w:val="8"/>
            <w:shd w:val="clear" w:color="auto" w:fill="auto"/>
            <w:vAlign w:val="center"/>
          </w:tcPr>
          <w:p w14:paraId="4E42F719" w14:textId="40BAC552"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Դիկլոֆենակի նատրիումիական աղ diclofenac sodium Na լուծույթ ներարկման 25 մգ/մլ, 3մլ</w:t>
            </w:r>
          </w:p>
        </w:tc>
        <w:tc>
          <w:tcPr>
            <w:tcW w:w="1789" w:type="dxa"/>
            <w:shd w:val="clear" w:color="auto" w:fill="auto"/>
            <w:vAlign w:val="center"/>
          </w:tcPr>
          <w:p w14:paraId="7A0E4E73" w14:textId="4111E67C"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E57CC4" w:rsidRPr="00D55F1F" w14:paraId="47947ED1" w14:textId="77777777" w:rsidTr="006A63E2">
        <w:trPr>
          <w:gridAfter w:val="2"/>
          <w:wAfter w:w="20" w:type="dxa"/>
          <w:trHeight w:val="40"/>
        </w:trPr>
        <w:tc>
          <w:tcPr>
            <w:tcW w:w="960" w:type="dxa"/>
            <w:shd w:val="clear" w:color="auto" w:fill="auto"/>
            <w:vAlign w:val="center"/>
          </w:tcPr>
          <w:p w14:paraId="06097B3B" w14:textId="4D2EE024" w:rsidR="00E57CC4" w:rsidRPr="00D55F1F" w:rsidRDefault="00E57CC4" w:rsidP="00E57CC4">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90</w:t>
            </w:r>
          </w:p>
        </w:tc>
        <w:tc>
          <w:tcPr>
            <w:tcW w:w="1802" w:type="dxa"/>
            <w:gridSpan w:val="4"/>
            <w:shd w:val="clear" w:color="auto" w:fill="auto"/>
            <w:vAlign w:val="center"/>
          </w:tcPr>
          <w:p w14:paraId="34C94047" w14:textId="0387FCB3" w:rsidR="00E57CC4" w:rsidRPr="00D55F1F" w:rsidRDefault="00E57CC4" w:rsidP="00E57CC4">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Դիոսմեկտիտ</w:t>
            </w:r>
          </w:p>
        </w:tc>
        <w:tc>
          <w:tcPr>
            <w:tcW w:w="558" w:type="dxa"/>
            <w:shd w:val="clear" w:color="auto" w:fill="auto"/>
            <w:vAlign w:val="center"/>
          </w:tcPr>
          <w:p w14:paraId="27B3C653" w14:textId="0CC39D5D"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36CC3286" w14:textId="66CA8AC6"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4.500</w:t>
            </w:r>
          </w:p>
        </w:tc>
        <w:tc>
          <w:tcPr>
            <w:tcW w:w="862" w:type="dxa"/>
            <w:gridSpan w:val="3"/>
            <w:shd w:val="clear" w:color="auto" w:fill="auto"/>
            <w:vAlign w:val="center"/>
          </w:tcPr>
          <w:p w14:paraId="52BB0663" w14:textId="033AC538"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4.500</w:t>
            </w:r>
          </w:p>
        </w:tc>
        <w:tc>
          <w:tcPr>
            <w:tcW w:w="1260" w:type="dxa"/>
            <w:gridSpan w:val="3"/>
            <w:shd w:val="clear" w:color="auto" w:fill="auto"/>
            <w:vAlign w:val="center"/>
          </w:tcPr>
          <w:p w14:paraId="6BF0D748" w14:textId="6AC77A77" w:rsidR="00E57CC4" w:rsidRPr="00D55F1F" w:rsidRDefault="00E57CC4" w:rsidP="00E57CC4">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540.000</w:t>
            </w:r>
          </w:p>
        </w:tc>
        <w:tc>
          <w:tcPr>
            <w:tcW w:w="1264" w:type="dxa"/>
            <w:gridSpan w:val="5"/>
            <w:shd w:val="clear" w:color="auto" w:fill="auto"/>
            <w:vAlign w:val="center"/>
          </w:tcPr>
          <w:p w14:paraId="117FE4C3" w14:textId="7A4502F2" w:rsidR="00E57CC4" w:rsidRPr="00D55F1F" w:rsidRDefault="00E57CC4" w:rsidP="00E57CC4">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540.000</w:t>
            </w:r>
          </w:p>
        </w:tc>
        <w:tc>
          <w:tcPr>
            <w:tcW w:w="1800" w:type="dxa"/>
            <w:gridSpan w:val="8"/>
            <w:shd w:val="clear" w:color="auto" w:fill="auto"/>
            <w:vAlign w:val="center"/>
          </w:tcPr>
          <w:p w14:paraId="7277CD33" w14:textId="5830C1BD"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Դիոսմեկտիտ (սմեկտիտի դիօկտաէդրիկ) diosmectite (smectite dioctaedric)դեղափոշի, ներքին ընդունման դեղակախույթի 3գ, 3.76գ փաթեթիկներ</w:t>
            </w:r>
          </w:p>
        </w:tc>
        <w:tc>
          <w:tcPr>
            <w:tcW w:w="1789" w:type="dxa"/>
            <w:shd w:val="clear" w:color="auto" w:fill="auto"/>
            <w:vAlign w:val="center"/>
          </w:tcPr>
          <w:p w14:paraId="79081EDA" w14:textId="66C40C05" w:rsidR="00E57CC4" w:rsidRPr="00D55F1F" w:rsidRDefault="00E57CC4" w:rsidP="00E57CC4">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9D41CC" w:rsidRPr="00D55F1F" w14:paraId="274452A0" w14:textId="77777777" w:rsidTr="006A63E2">
        <w:trPr>
          <w:gridAfter w:val="2"/>
          <w:wAfter w:w="20" w:type="dxa"/>
          <w:trHeight w:val="40"/>
        </w:trPr>
        <w:tc>
          <w:tcPr>
            <w:tcW w:w="960" w:type="dxa"/>
            <w:shd w:val="clear" w:color="auto" w:fill="auto"/>
            <w:vAlign w:val="center"/>
          </w:tcPr>
          <w:p w14:paraId="26D1E7E0" w14:textId="1A59A271" w:rsidR="009D41CC" w:rsidRPr="00D55F1F" w:rsidRDefault="009D41CC" w:rsidP="009D41CC">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91</w:t>
            </w:r>
          </w:p>
        </w:tc>
        <w:tc>
          <w:tcPr>
            <w:tcW w:w="1802" w:type="dxa"/>
            <w:gridSpan w:val="4"/>
            <w:shd w:val="clear" w:color="auto" w:fill="auto"/>
            <w:vAlign w:val="center"/>
          </w:tcPr>
          <w:p w14:paraId="5DB94EF2" w14:textId="12F61AD3" w:rsidR="009D41CC" w:rsidRPr="00D55F1F" w:rsidRDefault="009D41CC" w:rsidP="009D41CC">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Դիոսմին, հեսպերիդին</w:t>
            </w:r>
          </w:p>
        </w:tc>
        <w:tc>
          <w:tcPr>
            <w:tcW w:w="558" w:type="dxa"/>
            <w:shd w:val="clear" w:color="auto" w:fill="auto"/>
            <w:vAlign w:val="center"/>
          </w:tcPr>
          <w:p w14:paraId="29167A33" w14:textId="4778BCD2"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5E5AB9A9" w14:textId="00ACAF6B"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450</w:t>
            </w:r>
          </w:p>
        </w:tc>
        <w:tc>
          <w:tcPr>
            <w:tcW w:w="862" w:type="dxa"/>
            <w:gridSpan w:val="3"/>
            <w:shd w:val="clear" w:color="auto" w:fill="auto"/>
            <w:vAlign w:val="center"/>
          </w:tcPr>
          <w:p w14:paraId="59917F01" w14:textId="7BD24694"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450</w:t>
            </w:r>
          </w:p>
        </w:tc>
        <w:tc>
          <w:tcPr>
            <w:tcW w:w="1260" w:type="dxa"/>
            <w:gridSpan w:val="3"/>
            <w:shd w:val="clear" w:color="auto" w:fill="auto"/>
            <w:vAlign w:val="center"/>
          </w:tcPr>
          <w:p w14:paraId="3DC237CF" w14:textId="01B20B44"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36.900</w:t>
            </w:r>
          </w:p>
        </w:tc>
        <w:tc>
          <w:tcPr>
            <w:tcW w:w="1264" w:type="dxa"/>
            <w:gridSpan w:val="5"/>
            <w:shd w:val="clear" w:color="auto" w:fill="auto"/>
            <w:vAlign w:val="center"/>
          </w:tcPr>
          <w:p w14:paraId="5EE3CFFF" w14:textId="39EEB6B8"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36.900</w:t>
            </w:r>
          </w:p>
        </w:tc>
        <w:tc>
          <w:tcPr>
            <w:tcW w:w="1800" w:type="dxa"/>
            <w:gridSpan w:val="8"/>
            <w:shd w:val="clear" w:color="auto" w:fill="auto"/>
            <w:vAlign w:val="center"/>
          </w:tcPr>
          <w:p w14:paraId="64AF54A2" w14:textId="430FCC42"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Դիոսմին, հեսպերիդին diosmin, hesperidin դեղահատ 450մգ+50մգ</w:t>
            </w:r>
          </w:p>
        </w:tc>
        <w:tc>
          <w:tcPr>
            <w:tcW w:w="1789" w:type="dxa"/>
            <w:shd w:val="clear" w:color="auto" w:fill="auto"/>
            <w:vAlign w:val="center"/>
          </w:tcPr>
          <w:p w14:paraId="354EB361" w14:textId="59974D70"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Դիոսմին, հեսպերիդին diosmin, hesperidin դեղահատ 450մգ+50մգ</w:t>
            </w:r>
          </w:p>
        </w:tc>
      </w:tr>
      <w:tr w:rsidR="009D41CC" w:rsidRPr="00D55F1F" w14:paraId="5C5E6589" w14:textId="77777777" w:rsidTr="006A63E2">
        <w:trPr>
          <w:gridAfter w:val="2"/>
          <w:wAfter w:w="20" w:type="dxa"/>
          <w:trHeight w:val="40"/>
        </w:trPr>
        <w:tc>
          <w:tcPr>
            <w:tcW w:w="960" w:type="dxa"/>
            <w:shd w:val="clear" w:color="auto" w:fill="auto"/>
            <w:vAlign w:val="center"/>
          </w:tcPr>
          <w:p w14:paraId="03229B6C" w14:textId="7BB988F6" w:rsidR="009D41CC" w:rsidRPr="00D55F1F" w:rsidRDefault="009D41CC" w:rsidP="009D41CC">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92</w:t>
            </w:r>
          </w:p>
        </w:tc>
        <w:tc>
          <w:tcPr>
            <w:tcW w:w="1802" w:type="dxa"/>
            <w:gridSpan w:val="4"/>
            <w:shd w:val="clear" w:color="auto" w:fill="auto"/>
            <w:vAlign w:val="center"/>
          </w:tcPr>
          <w:p w14:paraId="61B122CC" w14:textId="066FC22F" w:rsidR="009D41CC" w:rsidRPr="00D55F1F" w:rsidRDefault="009D41CC" w:rsidP="009D41CC">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Դիֆենհիդրամին</w:t>
            </w:r>
          </w:p>
        </w:tc>
        <w:tc>
          <w:tcPr>
            <w:tcW w:w="558" w:type="dxa"/>
            <w:shd w:val="clear" w:color="auto" w:fill="auto"/>
            <w:vAlign w:val="center"/>
          </w:tcPr>
          <w:p w14:paraId="6390DE86" w14:textId="7DF09B6D"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47B5B988" w14:textId="4CEAA122"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45.000</w:t>
            </w:r>
          </w:p>
        </w:tc>
        <w:tc>
          <w:tcPr>
            <w:tcW w:w="862" w:type="dxa"/>
            <w:gridSpan w:val="3"/>
            <w:shd w:val="clear" w:color="auto" w:fill="auto"/>
            <w:vAlign w:val="center"/>
          </w:tcPr>
          <w:p w14:paraId="219B841A" w14:textId="60346872"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45.000</w:t>
            </w:r>
          </w:p>
        </w:tc>
        <w:tc>
          <w:tcPr>
            <w:tcW w:w="1260" w:type="dxa"/>
            <w:gridSpan w:val="3"/>
            <w:shd w:val="clear" w:color="auto" w:fill="auto"/>
            <w:vAlign w:val="center"/>
          </w:tcPr>
          <w:p w14:paraId="6627B049" w14:textId="2666CFB3"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958.050</w:t>
            </w:r>
          </w:p>
        </w:tc>
        <w:tc>
          <w:tcPr>
            <w:tcW w:w="1264" w:type="dxa"/>
            <w:gridSpan w:val="5"/>
            <w:shd w:val="clear" w:color="auto" w:fill="auto"/>
            <w:vAlign w:val="center"/>
          </w:tcPr>
          <w:p w14:paraId="1BA2CE5E" w14:textId="7A9259CA"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958.050</w:t>
            </w:r>
          </w:p>
        </w:tc>
        <w:tc>
          <w:tcPr>
            <w:tcW w:w="1800" w:type="dxa"/>
            <w:gridSpan w:val="8"/>
            <w:shd w:val="clear" w:color="auto" w:fill="auto"/>
            <w:vAlign w:val="center"/>
          </w:tcPr>
          <w:p w14:paraId="4FD3AA90" w14:textId="501BD1F3"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Դիֆենհիդրամին (դիֆենհիդրամինի հիդրոքլորիդ) diphenhydramine (diphenhydramine hydrochloride) լուծույթ, ներարկման 10մգ/մլ, 1մլ ամպուլներ </w:t>
            </w:r>
          </w:p>
        </w:tc>
        <w:tc>
          <w:tcPr>
            <w:tcW w:w="1789" w:type="dxa"/>
            <w:shd w:val="clear" w:color="auto" w:fill="auto"/>
            <w:vAlign w:val="center"/>
          </w:tcPr>
          <w:p w14:paraId="06433BEB" w14:textId="6A59ECC0"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9D41CC" w:rsidRPr="00D55F1F" w14:paraId="1B56F6D7" w14:textId="77777777" w:rsidTr="006A63E2">
        <w:trPr>
          <w:gridAfter w:val="2"/>
          <w:wAfter w:w="20" w:type="dxa"/>
          <w:trHeight w:val="40"/>
        </w:trPr>
        <w:tc>
          <w:tcPr>
            <w:tcW w:w="960" w:type="dxa"/>
            <w:shd w:val="clear" w:color="auto" w:fill="auto"/>
            <w:vAlign w:val="center"/>
          </w:tcPr>
          <w:p w14:paraId="2C6A1755" w14:textId="17C84340" w:rsidR="009D41CC" w:rsidRPr="00D55F1F" w:rsidRDefault="009D41CC" w:rsidP="009D41CC">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93</w:t>
            </w:r>
          </w:p>
        </w:tc>
        <w:tc>
          <w:tcPr>
            <w:tcW w:w="1802" w:type="dxa"/>
            <w:gridSpan w:val="4"/>
            <w:shd w:val="clear" w:color="auto" w:fill="auto"/>
            <w:vAlign w:val="center"/>
          </w:tcPr>
          <w:p w14:paraId="7D0DD431" w14:textId="08793B07" w:rsidR="009D41CC" w:rsidRPr="00D55F1F" w:rsidRDefault="009D41CC" w:rsidP="009D41CC">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Դոբուտամին</w:t>
            </w:r>
          </w:p>
        </w:tc>
        <w:tc>
          <w:tcPr>
            <w:tcW w:w="558" w:type="dxa"/>
            <w:shd w:val="clear" w:color="auto" w:fill="auto"/>
            <w:vAlign w:val="center"/>
          </w:tcPr>
          <w:p w14:paraId="16926479" w14:textId="1287AE52"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0925356D" w14:textId="5597C81C"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45</w:t>
            </w:r>
          </w:p>
        </w:tc>
        <w:tc>
          <w:tcPr>
            <w:tcW w:w="862" w:type="dxa"/>
            <w:gridSpan w:val="3"/>
            <w:shd w:val="clear" w:color="auto" w:fill="auto"/>
            <w:vAlign w:val="center"/>
          </w:tcPr>
          <w:p w14:paraId="737F444D" w14:textId="3AE4CD30"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45</w:t>
            </w:r>
          </w:p>
        </w:tc>
        <w:tc>
          <w:tcPr>
            <w:tcW w:w="1260" w:type="dxa"/>
            <w:gridSpan w:val="3"/>
            <w:shd w:val="clear" w:color="auto" w:fill="auto"/>
            <w:vAlign w:val="center"/>
          </w:tcPr>
          <w:p w14:paraId="746C3688" w14:textId="513ACF02"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99.000</w:t>
            </w:r>
          </w:p>
        </w:tc>
        <w:tc>
          <w:tcPr>
            <w:tcW w:w="1264" w:type="dxa"/>
            <w:gridSpan w:val="5"/>
            <w:shd w:val="clear" w:color="auto" w:fill="auto"/>
            <w:vAlign w:val="center"/>
          </w:tcPr>
          <w:p w14:paraId="7674E348" w14:textId="124F455A"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99.000</w:t>
            </w:r>
          </w:p>
        </w:tc>
        <w:tc>
          <w:tcPr>
            <w:tcW w:w="1800" w:type="dxa"/>
            <w:gridSpan w:val="8"/>
            <w:shd w:val="clear" w:color="auto" w:fill="auto"/>
            <w:vAlign w:val="center"/>
          </w:tcPr>
          <w:p w14:paraId="7D40464D" w14:textId="5652262D"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Դոբուտամին (դոբուտամինի հիդրոքլորիդ) dobutamine (dobutamine hydrochloride) դեղափոշի լիոֆիլացված, կաթիլաներարկման լուծույթի 250մգ սրվակ</w:t>
            </w:r>
          </w:p>
        </w:tc>
        <w:tc>
          <w:tcPr>
            <w:tcW w:w="1789" w:type="dxa"/>
            <w:shd w:val="clear" w:color="auto" w:fill="auto"/>
            <w:vAlign w:val="center"/>
          </w:tcPr>
          <w:p w14:paraId="25D5EFA3" w14:textId="59E5D818"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Դոբուտամին (դոբուտամինի հիդրոքլորիդ) dobutamine (dobutamine hydrochloride) դեղափոշի լիոֆիլացված, կաթիլաներարկման լուծույթի 250մգ սրվակ</w:t>
            </w:r>
          </w:p>
        </w:tc>
      </w:tr>
      <w:tr w:rsidR="009D41CC" w:rsidRPr="00D55F1F" w14:paraId="259FE5CD" w14:textId="77777777" w:rsidTr="006A63E2">
        <w:trPr>
          <w:gridAfter w:val="2"/>
          <w:wAfter w:w="20" w:type="dxa"/>
          <w:trHeight w:val="40"/>
        </w:trPr>
        <w:tc>
          <w:tcPr>
            <w:tcW w:w="960" w:type="dxa"/>
            <w:shd w:val="clear" w:color="auto" w:fill="auto"/>
            <w:vAlign w:val="center"/>
          </w:tcPr>
          <w:p w14:paraId="7248598A" w14:textId="78C8A7B8" w:rsidR="009D41CC" w:rsidRPr="00D55F1F" w:rsidRDefault="009D41CC" w:rsidP="009D41CC">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94</w:t>
            </w:r>
          </w:p>
        </w:tc>
        <w:tc>
          <w:tcPr>
            <w:tcW w:w="1802" w:type="dxa"/>
            <w:gridSpan w:val="4"/>
            <w:shd w:val="clear" w:color="auto" w:fill="auto"/>
            <w:vAlign w:val="center"/>
          </w:tcPr>
          <w:p w14:paraId="5C9FEF41" w14:textId="2DDA26A1" w:rsidR="009D41CC" w:rsidRPr="00D55F1F" w:rsidRDefault="009D41CC" w:rsidP="009D41CC">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Դոմպերիդոն</w:t>
            </w:r>
          </w:p>
        </w:tc>
        <w:tc>
          <w:tcPr>
            <w:tcW w:w="558" w:type="dxa"/>
            <w:shd w:val="clear" w:color="auto" w:fill="auto"/>
            <w:vAlign w:val="center"/>
          </w:tcPr>
          <w:p w14:paraId="7EAA6EA5" w14:textId="7A372DDE"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6B63AE91" w14:textId="76A07D4E"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1.500</w:t>
            </w:r>
          </w:p>
        </w:tc>
        <w:tc>
          <w:tcPr>
            <w:tcW w:w="862" w:type="dxa"/>
            <w:gridSpan w:val="3"/>
            <w:shd w:val="clear" w:color="auto" w:fill="auto"/>
            <w:vAlign w:val="center"/>
          </w:tcPr>
          <w:p w14:paraId="6A2CEFFA" w14:textId="05F4157F"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1.500</w:t>
            </w:r>
          </w:p>
        </w:tc>
        <w:tc>
          <w:tcPr>
            <w:tcW w:w="1260" w:type="dxa"/>
            <w:gridSpan w:val="3"/>
            <w:shd w:val="clear" w:color="auto" w:fill="auto"/>
            <w:vAlign w:val="center"/>
          </w:tcPr>
          <w:p w14:paraId="58FF3B09" w14:textId="58246D6C"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81.000</w:t>
            </w:r>
          </w:p>
        </w:tc>
        <w:tc>
          <w:tcPr>
            <w:tcW w:w="1264" w:type="dxa"/>
            <w:gridSpan w:val="5"/>
            <w:shd w:val="clear" w:color="auto" w:fill="auto"/>
            <w:vAlign w:val="center"/>
          </w:tcPr>
          <w:p w14:paraId="5288B3B7" w14:textId="3AFB8318"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81.000</w:t>
            </w:r>
          </w:p>
        </w:tc>
        <w:tc>
          <w:tcPr>
            <w:tcW w:w="1800" w:type="dxa"/>
            <w:gridSpan w:val="8"/>
            <w:shd w:val="clear" w:color="auto" w:fill="auto"/>
            <w:vAlign w:val="center"/>
          </w:tcPr>
          <w:p w14:paraId="61635F73" w14:textId="288F7074"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Դոմպերիդոն(domperidon) դեղահատեր, թաղանթապատ 10մգ</w:t>
            </w:r>
          </w:p>
        </w:tc>
        <w:tc>
          <w:tcPr>
            <w:tcW w:w="1789" w:type="dxa"/>
            <w:shd w:val="clear" w:color="auto" w:fill="auto"/>
            <w:vAlign w:val="center"/>
          </w:tcPr>
          <w:p w14:paraId="3C51B52A" w14:textId="16DC8254"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9D41CC" w:rsidRPr="00D55F1F" w14:paraId="0D8F717D" w14:textId="77777777" w:rsidTr="006A63E2">
        <w:trPr>
          <w:gridAfter w:val="2"/>
          <w:wAfter w:w="20" w:type="dxa"/>
          <w:trHeight w:val="40"/>
        </w:trPr>
        <w:tc>
          <w:tcPr>
            <w:tcW w:w="960" w:type="dxa"/>
            <w:shd w:val="clear" w:color="auto" w:fill="auto"/>
            <w:vAlign w:val="center"/>
          </w:tcPr>
          <w:p w14:paraId="023F9F46" w14:textId="44D723E5" w:rsidR="009D41CC" w:rsidRPr="00D55F1F" w:rsidRDefault="009D41CC" w:rsidP="009D41CC">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95</w:t>
            </w:r>
          </w:p>
        </w:tc>
        <w:tc>
          <w:tcPr>
            <w:tcW w:w="1802" w:type="dxa"/>
            <w:gridSpan w:val="4"/>
            <w:shd w:val="clear" w:color="auto" w:fill="auto"/>
            <w:vAlign w:val="center"/>
          </w:tcPr>
          <w:p w14:paraId="5DCE03F0" w14:textId="2508B2FA" w:rsidR="009D41CC" w:rsidRPr="00D55F1F" w:rsidRDefault="009D41CC" w:rsidP="009D41CC">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Դոպամին</w:t>
            </w:r>
          </w:p>
        </w:tc>
        <w:tc>
          <w:tcPr>
            <w:tcW w:w="558" w:type="dxa"/>
            <w:shd w:val="clear" w:color="auto" w:fill="auto"/>
            <w:vAlign w:val="center"/>
          </w:tcPr>
          <w:p w14:paraId="437A0148" w14:textId="31E792B0"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3A8FF1A3" w14:textId="7FE95BDC"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10.500</w:t>
            </w:r>
          </w:p>
        </w:tc>
        <w:tc>
          <w:tcPr>
            <w:tcW w:w="862" w:type="dxa"/>
            <w:gridSpan w:val="3"/>
            <w:shd w:val="clear" w:color="auto" w:fill="auto"/>
            <w:vAlign w:val="center"/>
          </w:tcPr>
          <w:p w14:paraId="3F35C2D2" w14:textId="36760600"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10.500</w:t>
            </w:r>
          </w:p>
        </w:tc>
        <w:tc>
          <w:tcPr>
            <w:tcW w:w="1260" w:type="dxa"/>
            <w:gridSpan w:val="3"/>
            <w:shd w:val="clear" w:color="auto" w:fill="auto"/>
            <w:vAlign w:val="center"/>
          </w:tcPr>
          <w:p w14:paraId="0C7FCC82" w14:textId="2529B5DD"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5.250.000</w:t>
            </w:r>
          </w:p>
        </w:tc>
        <w:tc>
          <w:tcPr>
            <w:tcW w:w="1264" w:type="dxa"/>
            <w:gridSpan w:val="5"/>
            <w:shd w:val="clear" w:color="auto" w:fill="auto"/>
            <w:vAlign w:val="center"/>
          </w:tcPr>
          <w:p w14:paraId="1DD53F04" w14:textId="1A0B0939"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5.250.000</w:t>
            </w:r>
          </w:p>
        </w:tc>
        <w:tc>
          <w:tcPr>
            <w:tcW w:w="1800" w:type="dxa"/>
            <w:gridSpan w:val="8"/>
            <w:shd w:val="clear" w:color="auto" w:fill="auto"/>
            <w:vAlign w:val="center"/>
          </w:tcPr>
          <w:p w14:paraId="18DF413D" w14:textId="21D9DF65"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Դոպամին (դոպամինի հիդրոքլորիդ) dopamine (dopamine hydrochloride)   լուծույթ, ներարկման 200մգ/5մլ, 5մլ ամպուլներ</w:t>
            </w:r>
          </w:p>
        </w:tc>
        <w:tc>
          <w:tcPr>
            <w:tcW w:w="1789" w:type="dxa"/>
            <w:shd w:val="clear" w:color="auto" w:fill="auto"/>
            <w:vAlign w:val="center"/>
          </w:tcPr>
          <w:p w14:paraId="47D69142" w14:textId="4ED982EA"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Դոպամին (դոպամինի հիդրոքլորիդ) dopamine (dopamine hydrochloride)   լուծույթ, ներարկման 200մգ/5մլ, 5մլ ամպուլներ</w:t>
            </w:r>
          </w:p>
        </w:tc>
      </w:tr>
      <w:tr w:rsidR="009D41CC" w:rsidRPr="00D55F1F" w14:paraId="7DE12F42" w14:textId="77777777" w:rsidTr="006A63E2">
        <w:trPr>
          <w:gridAfter w:val="2"/>
          <w:wAfter w:w="20" w:type="dxa"/>
          <w:trHeight w:val="40"/>
        </w:trPr>
        <w:tc>
          <w:tcPr>
            <w:tcW w:w="960" w:type="dxa"/>
            <w:shd w:val="clear" w:color="auto" w:fill="auto"/>
            <w:vAlign w:val="center"/>
          </w:tcPr>
          <w:p w14:paraId="53017A16" w14:textId="0C88F152" w:rsidR="009D41CC" w:rsidRPr="00D55F1F" w:rsidRDefault="009D41CC" w:rsidP="009D41CC">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96</w:t>
            </w:r>
          </w:p>
        </w:tc>
        <w:tc>
          <w:tcPr>
            <w:tcW w:w="1802" w:type="dxa"/>
            <w:gridSpan w:val="4"/>
            <w:shd w:val="clear" w:color="auto" w:fill="auto"/>
            <w:vAlign w:val="center"/>
          </w:tcPr>
          <w:p w14:paraId="7AB5883D" w14:textId="59C6D50B" w:rsidR="009D41CC" w:rsidRPr="00D55F1F" w:rsidRDefault="009D41CC" w:rsidP="009D41CC">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Դրոտավերին</w:t>
            </w:r>
          </w:p>
        </w:tc>
        <w:tc>
          <w:tcPr>
            <w:tcW w:w="558" w:type="dxa"/>
            <w:shd w:val="clear" w:color="auto" w:fill="auto"/>
            <w:vAlign w:val="center"/>
          </w:tcPr>
          <w:p w14:paraId="21387BBB" w14:textId="1BF3394A"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0EEF7A3F" w14:textId="68D10A3C"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6.000</w:t>
            </w:r>
          </w:p>
        </w:tc>
        <w:tc>
          <w:tcPr>
            <w:tcW w:w="862" w:type="dxa"/>
            <w:gridSpan w:val="3"/>
            <w:shd w:val="clear" w:color="auto" w:fill="auto"/>
            <w:vAlign w:val="center"/>
          </w:tcPr>
          <w:p w14:paraId="1431770A" w14:textId="368290A4"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6.000</w:t>
            </w:r>
          </w:p>
        </w:tc>
        <w:tc>
          <w:tcPr>
            <w:tcW w:w="1260" w:type="dxa"/>
            <w:gridSpan w:val="3"/>
            <w:shd w:val="clear" w:color="auto" w:fill="auto"/>
            <w:vAlign w:val="center"/>
          </w:tcPr>
          <w:p w14:paraId="48B07E4B" w14:textId="4C329E73"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185.280</w:t>
            </w:r>
          </w:p>
        </w:tc>
        <w:tc>
          <w:tcPr>
            <w:tcW w:w="1264" w:type="dxa"/>
            <w:gridSpan w:val="5"/>
            <w:shd w:val="clear" w:color="auto" w:fill="auto"/>
            <w:vAlign w:val="center"/>
          </w:tcPr>
          <w:p w14:paraId="35E9DDE9" w14:textId="6A8A7A02"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185.280</w:t>
            </w:r>
          </w:p>
        </w:tc>
        <w:tc>
          <w:tcPr>
            <w:tcW w:w="1800" w:type="dxa"/>
            <w:gridSpan w:val="8"/>
            <w:shd w:val="clear" w:color="auto" w:fill="auto"/>
            <w:vAlign w:val="center"/>
          </w:tcPr>
          <w:p w14:paraId="67F3053D" w14:textId="3E5BE395"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Դրոտավերին (դրոտավերինի հիդրոքլորիդ) drotaverine (drotaverine hydrochloride) </w:t>
            </w:r>
            <w:r w:rsidRPr="00D55F1F">
              <w:rPr>
                <w:rFonts w:ascii="GHEA Grapalat" w:hAnsi="GHEA Grapalat" w:cs="Calibri"/>
                <w:iCs/>
                <w:color w:val="000000"/>
                <w:sz w:val="14"/>
                <w:szCs w:val="14"/>
              </w:rPr>
              <w:lastRenderedPageBreak/>
              <w:t>լուծույթ ներարկման 20մգ/մլ, 2մլ</w:t>
            </w:r>
          </w:p>
        </w:tc>
        <w:tc>
          <w:tcPr>
            <w:tcW w:w="1789" w:type="dxa"/>
            <w:shd w:val="clear" w:color="auto" w:fill="auto"/>
            <w:vAlign w:val="center"/>
          </w:tcPr>
          <w:p w14:paraId="711CEDF1" w14:textId="24809EAB"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9D41CC" w:rsidRPr="00D55F1F" w14:paraId="20EA40D6" w14:textId="77777777" w:rsidTr="006A63E2">
        <w:trPr>
          <w:gridAfter w:val="2"/>
          <w:wAfter w:w="20" w:type="dxa"/>
          <w:trHeight w:val="40"/>
        </w:trPr>
        <w:tc>
          <w:tcPr>
            <w:tcW w:w="960" w:type="dxa"/>
            <w:shd w:val="clear" w:color="auto" w:fill="auto"/>
            <w:vAlign w:val="center"/>
          </w:tcPr>
          <w:p w14:paraId="42DEE8CB" w14:textId="7C9E8431" w:rsidR="009D41CC" w:rsidRPr="00D55F1F" w:rsidRDefault="009D41CC" w:rsidP="009D41CC">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97</w:t>
            </w:r>
          </w:p>
        </w:tc>
        <w:tc>
          <w:tcPr>
            <w:tcW w:w="1802" w:type="dxa"/>
            <w:gridSpan w:val="4"/>
            <w:shd w:val="clear" w:color="auto" w:fill="auto"/>
            <w:vAlign w:val="center"/>
          </w:tcPr>
          <w:p w14:paraId="7C958A49" w14:textId="3BE7F7FD" w:rsidR="009D41CC" w:rsidRPr="00D55F1F" w:rsidRDefault="009D41CC" w:rsidP="009D41CC">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դրոտավերին</w:t>
            </w:r>
          </w:p>
        </w:tc>
        <w:tc>
          <w:tcPr>
            <w:tcW w:w="558" w:type="dxa"/>
            <w:shd w:val="clear" w:color="auto" w:fill="auto"/>
            <w:vAlign w:val="center"/>
          </w:tcPr>
          <w:p w14:paraId="0FE70ADC" w14:textId="5CE98D12"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2D98429C" w14:textId="49F3AC2F"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3.000</w:t>
            </w:r>
          </w:p>
        </w:tc>
        <w:tc>
          <w:tcPr>
            <w:tcW w:w="862" w:type="dxa"/>
            <w:gridSpan w:val="3"/>
            <w:shd w:val="clear" w:color="auto" w:fill="auto"/>
            <w:vAlign w:val="center"/>
          </w:tcPr>
          <w:p w14:paraId="45402659" w14:textId="2421614A"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3.000</w:t>
            </w:r>
          </w:p>
        </w:tc>
        <w:tc>
          <w:tcPr>
            <w:tcW w:w="1260" w:type="dxa"/>
            <w:gridSpan w:val="3"/>
            <w:shd w:val="clear" w:color="auto" w:fill="auto"/>
            <w:vAlign w:val="center"/>
          </w:tcPr>
          <w:p w14:paraId="490C0FB4" w14:textId="4CF58056"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21.270</w:t>
            </w:r>
          </w:p>
        </w:tc>
        <w:tc>
          <w:tcPr>
            <w:tcW w:w="1264" w:type="dxa"/>
            <w:gridSpan w:val="5"/>
            <w:shd w:val="clear" w:color="auto" w:fill="auto"/>
            <w:vAlign w:val="center"/>
          </w:tcPr>
          <w:p w14:paraId="6EC35164" w14:textId="4EDCDBDE"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21.270</w:t>
            </w:r>
          </w:p>
        </w:tc>
        <w:tc>
          <w:tcPr>
            <w:tcW w:w="1800" w:type="dxa"/>
            <w:gridSpan w:val="8"/>
            <w:shd w:val="clear" w:color="auto" w:fill="auto"/>
            <w:vAlign w:val="center"/>
          </w:tcPr>
          <w:p w14:paraId="561663D6" w14:textId="6636A651"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Դրոտավերին (դրոտավերինի հիդրոքլորիդ) drotaverine (drotaverine hydrochloride) դեղահատ 40մգ</w:t>
            </w:r>
          </w:p>
        </w:tc>
        <w:tc>
          <w:tcPr>
            <w:tcW w:w="1789" w:type="dxa"/>
            <w:shd w:val="clear" w:color="auto" w:fill="auto"/>
            <w:vAlign w:val="center"/>
          </w:tcPr>
          <w:p w14:paraId="3400E1FC" w14:textId="146E665E"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Դրոտավերին (դրոտավերինի հիդրոքլորիդ) drotaverine (drotaverine hydrochloride) դեղահատ 40մգ</w:t>
            </w:r>
          </w:p>
        </w:tc>
      </w:tr>
      <w:tr w:rsidR="009D41CC" w:rsidRPr="00D55F1F" w14:paraId="08F68718" w14:textId="77777777" w:rsidTr="006A63E2">
        <w:trPr>
          <w:gridAfter w:val="2"/>
          <w:wAfter w:w="20" w:type="dxa"/>
          <w:trHeight w:val="40"/>
        </w:trPr>
        <w:tc>
          <w:tcPr>
            <w:tcW w:w="960" w:type="dxa"/>
            <w:shd w:val="clear" w:color="auto" w:fill="auto"/>
            <w:vAlign w:val="center"/>
          </w:tcPr>
          <w:p w14:paraId="55C625BC" w14:textId="68424ED9" w:rsidR="009D41CC" w:rsidRPr="00D55F1F" w:rsidRDefault="009D41CC" w:rsidP="009D41CC">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98</w:t>
            </w:r>
          </w:p>
        </w:tc>
        <w:tc>
          <w:tcPr>
            <w:tcW w:w="1802" w:type="dxa"/>
            <w:gridSpan w:val="4"/>
            <w:shd w:val="clear" w:color="auto" w:fill="auto"/>
            <w:vAlign w:val="center"/>
          </w:tcPr>
          <w:p w14:paraId="2DA28EE4" w14:textId="4D217B74" w:rsidR="009D41CC" w:rsidRPr="00D55F1F" w:rsidRDefault="009D41CC" w:rsidP="009D41CC">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Երկաթ պարունակող համակցություն</w:t>
            </w:r>
          </w:p>
        </w:tc>
        <w:tc>
          <w:tcPr>
            <w:tcW w:w="558" w:type="dxa"/>
            <w:shd w:val="clear" w:color="auto" w:fill="auto"/>
            <w:vAlign w:val="center"/>
          </w:tcPr>
          <w:p w14:paraId="50508264" w14:textId="06D5C66E"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3BA70DB2" w14:textId="2F9E2209"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150</w:t>
            </w:r>
          </w:p>
        </w:tc>
        <w:tc>
          <w:tcPr>
            <w:tcW w:w="862" w:type="dxa"/>
            <w:gridSpan w:val="3"/>
            <w:shd w:val="clear" w:color="auto" w:fill="auto"/>
            <w:vAlign w:val="center"/>
          </w:tcPr>
          <w:p w14:paraId="12C53790" w14:textId="608C780D"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150</w:t>
            </w:r>
          </w:p>
        </w:tc>
        <w:tc>
          <w:tcPr>
            <w:tcW w:w="1260" w:type="dxa"/>
            <w:gridSpan w:val="3"/>
            <w:shd w:val="clear" w:color="auto" w:fill="auto"/>
            <w:vAlign w:val="center"/>
          </w:tcPr>
          <w:p w14:paraId="32F1573F" w14:textId="014945ED"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102.150</w:t>
            </w:r>
          </w:p>
        </w:tc>
        <w:tc>
          <w:tcPr>
            <w:tcW w:w="1264" w:type="dxa"/>
            <w:gridSpan w:val="5"/>
            <w:shd w:val="clear" w:color="auto" w:fill="auto"/>
            <w:vAlign w:val="center"/>
          </w:tcPr>
          <w:p w14:paraId="6FACCDBF" w14:textId="3384EDE6"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102.150</w:t>
            </w:r>
          </w:p>
        </w:tc>
        <w:tc>
          <w:tcPr>
            <w:tcW w:w="1800" w:type="dxa"/>
            <w:gridSpan w:val="8"/>
            <w:shd w:val="clear" w:color="auto" w:fill="auto"/>
            <w:vAlign w:val="center"/>
          </w:tcPr>
          <w:p w14:paraId="535E0BA0" w14:textId="7C0C171E"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Երկաթ (III)-հիդրօքսիդի դեքստրանային համալիր (iron (III)-hydroxide dextran complex) լուծույթ, մ/մ ներարկման 50մգ/2մլ, 2մլ ամպուլներ</w:t>
            </w:r>
          </w:p>
        </w:tc>
        <w:tc>
          <w:tcPr>
            <w:tcW w:w="1789" w:type="dxa"/>
            <w:shd w:val="clear" w:color="auto" w:fill="auto"/>
            <w:vAlign w:val="center"/>
          </w:tcPr>
          <w:p w14:paraId="59F0E10D" w14:textId="5A5E9A55"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9D41CC" w:rsidRPr="00D55F1F" w14:paraId="1E36EDB3" w14:textId="77777777" w:rsidTr="006A63E2">
        <w:trPr>
          <w:gridAfter w:val="2"/>
          <w:wAfter w:w="20" w:type="dxa"/>
          <w:trHeight w:val="40"/>
        </w:trPr>
        <w:tc>
          <w:tcPr>
            <w:tcW w:w="960" w:type="dxa"/>
            <w:shd w:val="clear" w:color="auto" w:fill="auto"/>
            <w:vAlign w:val="center"/>
          </w:tcPr>
          <w:p w14:paraId="74A94F40" w14:textId="52D7CF32" w:rsidR="009D41CC" w:rsidRPr="00D55F1F" w:rsidRDefault="009D41CC" w:rsidP="009D41CC">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99</w:t>
            </w:r>
          </w:p>
        </w:tc>
        <w:tc>
          <w:tcPr>
            <w:tcW w:w="1802" w:type="dxa"/>
            <w:gridSpan w:val="4"/>
            <w:shd w:val="clear" w:color="auto" w:fill="auto"/>
            <w:vAlign w:val="center"/>
          </w:tcPr>
          <w:p w14:paraId="1E52388C" w14:textId="1889E31D" w:rsidR="009D41CC" w:rsidRPr="00D55F1F" w:rsidRDefault="009D41CC" w:rsidP="009D41CC">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Երկաթ պարունակող համակցություն</w:t>
            </w:r>
          </w:p>
        </w:tc>
        <w:tc>
          <w:tcPr>
            <w:tcW w:w="558" w:type="dxa"/>
            <w:shd w:val="clear" w:color="auto" w:fill="auto"/>
            <w:vAlign w:val="center"/>
          </w:tcPr>
          <w:p w14:paraId="535014B8" w14:textId="522A2A19"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4237CA15" w14:textId="07E68130"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30</w:t>
            </w:r>
          </w:p>
        </w:tc>
        <w:tc>
          <w:tcPr>
            <w:tcW w:w="862" w:type="dxa"/>
            <w:gridSpan w:val="3"/>
            <w:shd w:val="clear" w:color="auto" w:fill="auto"/>
            <w:vAlign w:val="center"/>
          </w:tcPr>
          <w:p w14:paraId="71506F67" w14:textId="30F6C895"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30</w:t>
            </w:r>
          </w:p>
        </w:tc>
        <w:tc>
          <w:tcPr>
            <w:tcW w:w="1260" w:type="dxa"/>
            <w:gridSpan w:val="3"/>
            <w:shd w:val="clear" w:color="auto" w:fill="auto"/>
            <w:vAlign w:val="center"/>
          </w:tcPr>
          <w:p w14:paraId="35CEB236" w14:textId="730C510A"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102.000</w:t>
            </w:r>
          </w:p>
        </w:tc>
        <w:tc>
          <w:tcPr>
            <w:tcW w:w="1264" w:type="dxa"/>
            <w:gridSpan w:val="5"/>
            <w:shd w:val="clear" w:color="auto" w:fill="auto"/>
            <w:vAlign w:val="center"/>
          </w:tcPr>
          <w:p w14:paraId="55979BC1" w14:textId="6A16DCF5"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102.000</w:t>
            </w:r>
          </w:p>
        </w:tc>
        <w:tc>
          <w:tcPr>
            <w:tcW w:w="1800" w:type="dxa"/>
            <w:gridSpan w:val="8"/>
            <w:shd w:val="clear" w:color="auto" w:fill="auto"/>
            <w:vAlign w:val="center"/>
          </w:tcPr>
          <w:p w14:paraId="343F28A9" w14:textId="76DFC35B"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Երկաթի (III) հիդրօքսիդի  պոլիմալտոզային համակարգ, երկաթի պարունակությունը 100մլ օշարակում 1000մգ  iron (III) hydroxide with polymaltose օշարակ ներքին ընդունման 120մլ   շիշ</w:t>
            </w:r>
          </w:p>
        </w:tc>
        <w:tc>
          <w:tcPr>
            <w:tcW w:w="1789" w:type="dxa"/>
            <w:shd w:val="clear" w:color="auto" w:fill="auto"/>
            <w:vAlign w:val="center"/>
          </w:tcPr>
          <w:p w14:paraId="7607A44C" w14:textId="2A5E7797"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Երկաթի (III) հիդրօքսիդի  պոլիմալտոզային համակարգ, երկաթի պարունակությունը 100մլ օշարակում 1000մգ  iron (III) hydroxide with polymaltose օշարակ ներքին ընդունման 120մլ   շիշ</w:t>
            </w:r>
          </w:p>
        </w:tc>
      </w:tr>
      <w:tr w:rsidR="009D41CC" w:rsidRPr="00D55F1F" w14:paraId="10ED0F59" w14:textId="77777777" w:rsidTr="006A63E2">
        <w:trPr>
          <w:gridAfter w:val="2"/>
          <w:wAfter w:w="20" w:type="dxa"/>
          <w:trHeight w:val="40"/>
        </w:trPr>
        <w:tc>
          <w:tcPr>
            <w:tcW w:w="960" w:type="dxa"/>
            <w:shd w:val="clear" w:color="auto" w:fill="auto"/>
            <w:vAlign w:val="center"/>
          </w:tcPr>
          <w:p w14:paraId="3C49A9B2" w14:textId="3C348E60" w:rsidR="009D41CC" w:rsidRPr="00D55F1F" w:rsidRDefault="009D41CC" w:rsidP="009D41CC">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100</w:t>
            </w:r>
          </w:p>
        </w:tc>
        <w:tc>
          <w:tcPr>
            <w:tcW w:w="1802" w:type="dxa"/>
            <w:gridSpan w:val="4"/>
            <w:shd w:val="clear" w:color="auto" w:fill="auto"/>
            <w:vAlign w:val="center"/>
          </w:tcPr>
          <w:p w14:paraId="70FFD7F2" w14:textId="7CDA9E6E" w:rsidR="009D41CC" w:rsidRPr="00D55F1F" w:rsidRDefault="009D41CC" w:rsidP="009D41CC">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Երկաթի սուլֆատ, ասկորբինաթթու</w:t>
            </w:r>
          </w:p>
        </w:tc>
        <w:tc>
          <w:tcPr>
            <w:tcW w:w="558" w:type="dxa"/>
            <w:shd w:val="clear" w:color="auto" w:fill="auto"/>
            <w:vAlign w:val="center"/>
          </w:tcPr>
          <w:p w14:paraId="220C474B" w14:textId="369DED81"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4C17BCC5" w14:textId="0679D42C"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10.500</w:t>
            </w:r>
          </w:p>
        </w:tc>
        <w:tc>
          <w:tcPr>
            <w:tcW w:w="862" w:type="dxa"/>
            <w:gridSpan w:val="3"/>
            <w:shd w:val="clear" w:color="auto" w:fill="auto"/>
            <w:vAlign w:val="center"/>
          </w:tcPr>
          <w:p w14:paraId="45B1B811" w14:textId="0ACD5FDF"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10.500</w:t>
            </w:r>
          </w:p>
        </w:tc>
        <w:tc>
          <w:tcPr>
            <w:tcW w:w="1260" w:type="dxa"/>
            <w:gridSpan w:val="3"/>
            <w:shd w:val="clear" w:color="auto" w:fill="auto"/>
            <w:vAlign w:val="center"/>
          </w:tcPr>
          <w:p w14:paraId="4DEF5099" w14:textId="3A8DD276"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321.300</w:t>
            </w:r>
          </w:p>
        </w:tc>
        <w:tc>
          <w:tcPr>
            <w:tcW w:w="1264" w:type="dxa"/>
            <w:gridSpan w:val="5"/>
            <w:shd w:val="clear" w:color="auto" w:fill="auto"/>
            <w:vAlign w:val="center"/>
          </w:tcPr>
          <w:p w14:paraId="70F3D10D" w14:textId="2A9C3D3C"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321.300</w:t>
            </w:r>
          </w:p>
        </w:tc>
        <w:tc>
          <w:tcPr>
            <w:tcW w:w="1800" w:type="dxa"/>
            <w:gridSpan w:val="8"/>
            <w:shd w:val="clear" w:color="auto" w:fill="auto"/>
            <w:vAlign w:val="center"/>
          </w:tcPr>
          <w:p w14:paraId="54A7C6E6" w14:textId="01568069"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Երկաթի սուլֆատ, ասկորբինաթթու (ferrous sulphate, ascorbic acid) դեղահատեր, թաղանթապատ 320մգ + 60մգ</w:t>
            </w:r>
          </w:p>
        </w:tc>
        <w:tc>
          <w:tcPr>
            <w:tcW w:w="1789" w:type="dxa"/>
            <w:shd w:val="clear" w:color="auto" w:fill="auto"/>
            <w:vAlign w:val="center"/>
          </w:tcPr>
          <w:p w14:paraId="4386440A" w14:textId="7A539082"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9D41CC" w:rsidRPr="00D55F1F" w14:paraId="5207DDAF" w14:textId="77777777" w:rsidTr="006A63E2">
        <w:trPr>
          <w:gridAfter w:val="2"/>
          <w:wAfter w:w="20" w:type="dxa"/>
          <w:trHeight w:val="40"/>
        </w:trPr>
        <w:tc>
          <w:tcPr>
            <w:tcW w:w="960" w:type="dxa"/>
            <w:shd w:val="clear" w:color="auto" w:fill="auto"/>
            <w:vAlign w:val="center"/>
          </w:tcPr>
          <w:p w14:paraId="71728965" w14:textId="4746D137" w:rsidR="009D41CC" w:rsidRPr="00D55F1F" w:rsidRDefault="009D41CC" w:rsidP="009D41CC">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101</w:t>
            </w:r>
          </w:p>
        </w:tc>
        <w:tc>
          <w:tcPr>
            <w:tcW w:w="1802" w:type="dxa"/>
            <w:gridSpan w:val="4"/>
            <w:shd w:val="clear" w:color="auto" w:fill="auto"/>
            <w:vAlign w:val="center"/>
          </w:tcPr>
          <w:p w14:paraId="520DCD25" w14:textId="69FCEC6D" w:rsidR="009D41CC" w:rsidRPr="00D55F1F" w:rsidRDefault="009D41CC" w:rsidP="009D41CC">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Երկաթի քլորիդ, ամինոկապրոնաթթու</w:t>
            </w:r>
          </w:p>
        </w:tc>
        <w:tc>
          <w:tcPr>
            <w:tcW w:w="558" w:type="dxa"/>
            <w:shd w:val="clear" w:color="auto" w:fill="auto"/>
            <w:vAlign w:val="center"/>
          </w:tcPr>
          <w:p w14:paraId="7683DC2E" w14:textId="63AD4155"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3BA2C573" w14:textId="03E3B738"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15</w:t>
            </w:r>
          </w:p>
        </w:tc>
        <w:tc>
          <w:tcPr>
            <w:tcW w:w="862" w:type="dxa"/>
            <w:gridSpan w:val="3"/>
            <w:shd w:val="clear" w:color="auto" w:fill="auto"/>
            <w:vAlign w:val="center"/>
          </w:tcPr>
          <w:p w14:paraId="6E7DA69D" w14:textId="51F8A494"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15</w:t>
            </w:r>
          </w:p>
        </w:tc>
        <w:tc>
          <w:tcPr>
            <w:tcW w:w="1260" w:type="dxa"/>
            <w:gridSpan w:val="3"/>
            <w:shd w:val="clear" w:color="auto" w:fill="auto"/>
            <w:vAlign w:val="center"/>
          </w:tcPr>
          <w:p w14:paraId="656DCD11" w14:textId="6DCFD88C"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27.000</w:t>
            </w:r>
          </w:p>
        </w:tc>
        <w:tc>
          <w:tcPr>
            <w:tcW w:w="1264" w:type="dxa"/>
            <w:gridSpan w:val="5"/>
            <w:shd w:val="clear" w:color="auto" w:fill="auto"/>
            <w:vAlign w:val="center"/>
          </w:tcPr>
          <w:p w14:paraId="40610514" w14:textId="7CC24C47"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27.000</w:t>
            </w:r>
          </w:p>
        </w:tc>
        <w:tc>
          <w:tcPr>
            <w:tcW w:w="1800" w:type="dxa"/>
            <w:gridSpan w:val="8"/>
            <w:shd w:val="clear" w:color="auto" w:fill="auto"/>
            <w:vAlign w:val="center"/>
          </w:tcPr>
          <w:p w14:paraId="650CAC6D" w14:textId="6E88E37B"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1F1F1F"/>
                <w:sz w:val="14"/>
                <w:szCs w:val="14"/>
              </w:rPr>
              <w:t xml:space="preserve">Еրկաթ (III) քլորիդ, էպսիլոն-ամինոկապրոինաթթու, նատրիումի քլորիդ 0,9% լուծույթ 20մլ </w:t>
            </w:r>
          </w:p>
        </w:tc>
        <w:tc>
          <w:tcPr>
            <w:tcW w:w="1789" w:type="dxa"/>
            <w:shd w:val="clear" w:color="auto" w:fill="auto"/>
            <w:vAlign w:val="center"/>
          </w:tcPr>
          <w:p w14:paraId="323FBB79" w14:textId="0136B881"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1F1F1F"/>
                <w:sz w:val="14"/>
                <w:szCs w:val="14"/>
              </w:rPr>
              <w:t xml:space="preserve">Еրկաթ (III) քլորիդ, էպսիլոն-ամինոկապրոինաթթու, նատրիումի քլորիդ 0,9% լուծույթ 20մլ </w:t>
            </w:r>
          </w:p>
        </w:tc>
      </w:tr>
      <w:tr w:rsidR="009D41CC" w:rsidRPr="00D55F1F" w14:paraId="76C8646E" w14:textId="77777777" w:rsidTr="006A63E2">
        <w:trPr>
          <w:gridAfter w:val="2"/>
          <w:wAfter w:w="20" w:type="dxa"/>
          <w:trHeight w:val="40"/>
        </w:trPr>
        <w:tc>
          <w:tcPr>
            <w:tcW w:w="960" w:type="dxa"/>
            <w:shd w:val="clear" w:color="auto" w:fill="auto"/>
            <w:vAlign w:val="center"/>
          </w:tcPr>
          <w:p w14:paraId="12D05C6B" w14:textId="02D50ABE" w:rsidR="009D41CC" w:rsidRPr="00D55F1F" w:rsidRDefault="009D41CC" w:rsidP="009D41CC">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102</w:t>
            </w:r>
          </w:p>
        </w:tc>
        <w:tc>
          <w:tcPr>
            <w:tcW w:w="1802" w:type="dxa"/>
            <w:gridSpan w:val="4"/>
            <w:shd w:val="clear" w:color="auto" w:fill="auto"/>
            <w:vAlign w:val="center"/>
          </w:tcPr>
          <w:p w14:paraId="5E76202E" w14:textId="27070537" w:rsidR="009D41CC" w:rsidRPr="00D55F1F" w:rsidRDefault="009D41CC" w:rsidP="009D41CC">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էլթրոմբոփագ</w:t>
            </w:r>
          </w:p>
        </w:tc>
        <w:tc>
          <w:tcPr>
            <w:tcW w:w="558" w:type="dxa"/>
            <w:shd w:val="clear" w:color="auto" w:fill="auto"/>
            <w:vAlign w:val="center"/>
          </w:tcPr>
          <w:p w14:paraId="74BD5E19" w14:textId="08B0410F"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1FCFD9AC" w14:textId="4ACE954F"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150</w:t>
            </w:r>
          </w:p>
        </w:tc>
        <w:tc>
          <w:tcPr>
            <w:tcW w:w="862" w:type="dxa"/>
            <w:gridSpan w:val="3"/>
            <w:shd w:val="clear" w:color="auto" w:fill="auto"/>
            <w:vAlign w:val="center"/>
          </w:tcPr>
          <w:p w14:paraId="03DE673E" w14:textId="7242E5D7"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150</w:t>
            </w:r>
          </w:p>
        </w:tc>
        <w:tc>
          <w:tcPr>
            <w:tcW w:w="1260" w:type="dxa"/>
            <w:gridSpan w:val="3"/>
            <w:shd w:val="clear" w:color="auto" w:fill="auto"/>
            <w:vAlign w:val="center"/>
          </w:tcPr>
          <w:p w14:paraId="062B5B24" w14:textId="540FE175"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1.462.500</w:t>
            </w:r>
          </w:p>
        </w:tc>
        <w:tc>
          <w:tcPr>
            <w:tcW w:w="1264" w:type="dxa"/>
            <w:gridSpan w:val="5"/>
            <w:shd w:val="clear" w:color="auto" w:fill="auto"/>
            <w:vAlign w:val="center"/>
          </w:tcPr>
          <w:p w14:paraId="48542E99" w14:textId="0DE19FC4"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1.462.500</w:t>
            </w:r>
          </w:p>
        </w:tc>
        <w:tc>
          <w:tcPr>
            <w:tcW w:w="1800" w:type="dxa"/>
            <w:gridSpan w:val="8"/>
            <w:shd w:val="clear" w:color="auto" w:fill="auto"/>
            <w:vAlign w:val="center"/>
          </w:tcPr>
          <w:p w14:paraId="608C7819" w14:textId="148BCD63"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էլթրոմբոփագ (էլթրոմբոփագ օլամին), 25մգ դեղահատ</w:t>
            </w:r>
          </w:p>
        </w:tc>
        <w:tc>
          <w:tcPr>
            <w:tcW w:w="1789" w:type="dxa"/>
            <w:shd w:val="clear" w:color="auto" w:fill="auto"/>
            <w:vAlign w:val="center"/>
          </w:tcPr>
          <w:p w14:paraId="07E85318" w14:textId="234CFC1A"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9D41CC" w:rsidRPr="00D55F1F" w14:paraId="283F7A3E" w14:textId="77777777" w:rsidTr="006A63E2">
        <w:trPr>
          <w:gridAfter w:val="2"/>
          <w:wAfter w:w="20" w:type="dxa"/>
          <w:trHeight w:val="40"/>
        </w:trPr>
        <w:tc>
          <w:tcPr>
            <w:tcW w:w="960" w:type="dxa"/>
            <w:shd w:val="clear" w:color="auto" w:fill="auto"/>
            <w:vAlign w:val="center"/>
          </w:tcPr>
          <w:p w14:paraId="00C1D051" w14:textId="4209D3BF" w:rsidR="009D41CC" w:rsidRPr="00D55F1F" w:rsidRDefault="009D41CC" w:rsidP="009D41CC">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103</w:t>
            </w:r>
          </w:p>
        </w:tc>
        <w:tc>
          <w:tcPr>
            <w:tcW w:w="1802" w:type="dxa"/>
            <w:gridSpan w:val="4"/>
            <w:shd w:val="clear" w:color="auto" w:fill="auto"/>
            <w:vAlign w:val="center"/>
          </w:tcPr>
          <w:p w14:paraId="26616CBF" w14:textId="535FCCDF" w:rsidR="009D41CC" w:rsidRPr="00D55F1F" w:rsidRDefault="009D41CC" w:rsidP="009D41CC">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էնալապրիլ</w:t>
            </w:r>
          </w:p>
        </w:tc>
        <w:tc>
          <w:tcPr>
            <w:tcW w:w="558" w:type="dxa"/>
            <w:shd w:val="clear" w:color="auto" w:fill="auto"/>
            <w:vAlign w:val="center"/>
          </w:tcPr>
          <w:p w14:paraId="0295B382" w14:textId="6CBC947E"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44143238" w14:textId="0B7869C3"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10.500</w:t>
            </w:r>
          </w:p>
        </w:tc>
        <w:tc>
          <w:tcPr>
            <w:tcW w:w="862" w:type="dxa"/>
            <w:gridSpan w:val="3"/>
            <w:shd w:val="clear" w:color="auto" w:fill="auto"/>
            <w:vAlign w:val="center"/>
          </w:tcPr>
          <w:p w14:paraId="55D76214" w14:textId="257E0CAC"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10.500</w:t>
            </w:r>
          </w:p>
        </w:tc>
        <w:tc>
          <w:tcPr>
            <w:tcW w:w="1260" w:type="dxa"/>
            <w:gridSpan w:val="3"/>
            <w:shd w:val="clear" w:color="auto" w:fill="auto"/>
            <w:vAlign w:val="center"/>
          </w:tcPr>
          <w:p w14:paraId="42DA7640" w14:textId="004930F5"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43.995</w:t>
            </w:r>
          </w:p>
        </w:tc>
        <w:tc>
          <w:tcPr>
            <w:tcW w:w="1264" w:type="dxa"/>
            <w:gridSpan w:val="5"/>
            <w:shd w:val="clear" w:color="auto" w:fill="auto"/>
            <w:vAlign w:val="center"/>
          </w:tcPr>
          <w:p w14:paraId="51F75F0C" w14:textId="52E35787"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43.995</w:t>
            </w:r>
          </w:p>
        </w:tc>
        <w:tc>
          <w:tcPr>
            <w:tcW w:w="1800" w:type="dxa"/>
            <w:gridSpan w:val="8"/>
            <w:shd w:val="clear" w:color="auto" w:fill="auto"/>
            <w:vAlign w:val="center"/>
          </w:tcPr>
          <w:p w14:paraId="1A063B7C" w14:textId="52531CF7"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էնալապրիլ (էնալապրիլի մալեատ) enalapril (enalapril maleate)  դեղահատ 5մգ</w:t>
            </w:r>
          </w:p>
        </w:tc>
        <w:tc>
          <w:tcPr>
            <w:tcW w:w="1789" w:type="dxa"/>
            <w:shd w:val="clear" w:color="auto" w:fill="auto"/>
            <w:vAlign w:val="center"/>
          </w:tcPr>
          <w:p w14:paraId="7C24BBA4" w14:textId="72DBBF10"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9D41CC" w:rsidRPr="00D55F1F" w14:paraId="63D85AAF" w14:textId="77777777" w:rsidTr="006A63E2">
        <w:trPr>
          <w:gridAfter w:val="2"/>
          <w:wAfter w:w="20" w:type="dxa"/>
          <w:trHeight w:val="40"/>
        </w:trPr>
        <w:tc>
          <w:tcPr>
            <w:tcW w:w="960" w:type="dxa"/>
            <w:shd w:val="clear" w:color="auto" w:fill="auto"/>
            <w:vAlign w:val="center"/>
          </w:tcPr>
          <w:p w14:paraId="26415326" w14:textId="0E0D0D20" w:rsidR="009D41CC" w:rsidRPr="00D55F1F" w:rsidRDefault="009D41CC" w:rsidP="009D41CC">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104</w:t>
            </w:r>
          </w:p>
        </w:tc>
        <w:tc>
          <w:tcPr>
            <w:tcW w:w="1802" w:type="dxa"/>
            <w:gridSpan w:val="4"/>
            <w:shd w:val="clear" w:color="auto" w:fill="auto"/>
            <w:vAlign w:val="center"/>
          </w:tcPr>
          <w:p w14:paraId="331F9C3E" w14:textId="1D436234" w:rsidR="009D41CC" w:rsidRPr="00D55F1F" w:rsidRDefault="009D41CC" w:rsidP="009D41CC">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էնալապրիլ</w:t>
            </w:r>
          </w:p>
        </w:tc>
        <w:tc>
          <w:tcPr>
            <w:tcW w:w="558" w:type="dxa"/>
            <w:shd w:val="clear" w:color="auto" w:fill="auto"/>
            <w:vAlign w:val="center"/>
          </w:tcPr>
          <w:p w14:paraId="5EB9BC48" w14:textId="1999A0E2"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1678F41F" w14:textId="6FB8EA1D"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15.000</w:t>
            </w:r>
          </w:p>
        </w:tc>
        <w:tc>
          <w:tcPr>
            <w:tcW w:w="862" w:type="dxa"/>
            <w:gridSpan w:val="3"/>
            <w:shd w:val="clear" w:color="auto" w:fill="auto"/>
            <w:vAlign w:val="center"/>
          </w:tcPr>
          <w:p w14:paraId="3939F432" w14:textId="23FA4D41"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15.000</w:t>
            </w:r>
          </w:p>
        </w:tc>
        <w:tc>
          <w:tcPr>
            <w:tcW w:w="1260" w:type="dxa"/>
            <w:gridSpan w:val="3"/>
            <w:shd w:val="clear" w:color="auto" w:fill="auto"/>
            <w:vAlign w:val="center"/>
          </w:tcPr>
          <w:p w14:paraId="7F59FF12" w14:textId="12E7C641" w:rsidR="009D41CC" w:rsidRPr="00D55F1F" w:rsidRDefault="009D41CC" w:rsidP="009D41CC">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72.750</w:t>
            </w:r>
          </w:p>
        </w:tc>
        <w:tc>
          <w:tcPr>
            <w:tcW w:w="1264" w:type="dxa"/>
            <w:gridSpan w:val="5"/>
            <w:shd w:val="clear" w:color="auto" w:fill="auto"/>
            <w:vAlign w:val="center"/>
          </w:tcPr>
          <w:p w14:paraId="3A9B5EBC" w14:textId="34441E82" w:rsidR="009D41CC" w:rsidRPr="00D55F1F" w:rsidRDefault="009D41CC" w:rsidP="009D41CC">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72.750</w:t>
            </w:r>
          </w:p>
        </w:tc>
        <w:tc>
          <w:tcPr>
            <w:tcW w:w="1800" w:type="dxa"/>
            <w:gridSpan w:val="8"/>
            <w:shd w:val="clear" w:color="auto" w:fill="auto"/>
            <w:vAlign w:val="center"/>
          </w:tcPr>
          <w:p w14:paraId="758E1C40" w14:textId="598B0CF1"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էնալապրիլ (էնալապրիլի մալեատ) enalapril (enalapril maleate)  դեղահատ 10մգ</w:t>
            </w:r>
          </w:p>
        </w:tc>
        <w:tc>
          <w:tcPr>
            <w:tcW w:w="1789" w:type="dxa"/>
            <w:shd w:val="clear" w:color="auto" w:fill="auto"/>
            <w:vAlign w:val="center"/>
          </w:tcPr>
          <w:p w14:paraId="67DEA7CD" w14:textId="733DC21E" w:rsidR="009D41CC" w:rsidRPr="00D55F1F" w:rsidRDefault="009D41CC" w:rsidP="009D41CC">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195538" w:rsidRPr="00D55F1F" w14:paraId="7BB757FA" w14:textId="77777777" w:rsidTr="006A63E2">
        <w:trPr>
          <w:gridAfter w:val="2"/>
          <w:wAfter w:w="20" w:type="dxa"/>
          <w:trHeight w:val="40"/>
        </w:trPr>
        <w:tc>
          <w:tcPr>
            <w:tcW w:w="960" w:type="dxa"/>
            <w:shd w:val="clear" w:color="auto" w:fill="auto"/>
            <w:vAlign w:val="center"/>
          </w:tcPr>
          <w:p w14:paraId="7E1BC509" w14:textId="25BD3ABA" w:rsidR="00195538" w:rsidRPr="00D55F1F" w:rsidRDefault="00195538" w:rsidP="00195538">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105</w:t>
            </w:r>
          </w:p>
        </w:tc>
        <w:tc>
          <w:tcPr>
            <w:tcW w:w="1802" w:type="dxa"/>
            <w:gridSpan w:val="4"/>
            <w:shd w:val="clear" w:color="auto" w:fill="auto"/>
            <w:vAlign w:val="center"/>
          </w:tcPr>
          <w:p w14:paraId="0A62E5D4" w14:textId="3D1B1A8A" w:rsidR="00195538" w:rsidRPr="00D55F1F" w:rsidRDefault="00195538" w:rsidP="00195538">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էնալապրիլ</w:t>
            </w:r>
          </w:p>
        </w:tc>
        <w:tc>
          <w:tcPr>
            <w:tcW w:w="558" w:type="dxa"/>
            <w:shd w:val="clear" w:color="auto" w:fill="auto"/>
            <w:vAlign w:val="center"/>
          </w:tcPr>
          <w:p w14:paraId="0F17BDBA" w14:textId="35BDC25D"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1CD63588" w14:textId="54726DAF" w:rsidR="00195538" w:rsidRPr="00D55F1F" w:rsidRDefault="00195538" w:rsidP="00195538">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900</w:t>
            </w:r>
          </w:p>
        </w:tc>
        <w:tc>
          <w:tcPr>
            <w:tcW w:w="862" w:type="dxa"/>
            <w:gridSpan w:val="3"/>
            <w:shd w:val="clear" w:color="auto" w:fill="auto"/>
            <w:vAlign w:val="center"/>
          </w:tcPr>
          <w:p w14:paraId="60D05548" w14:textId="44E6BFD2" w:rsidR="00195538" w:rsidRPr="00D55F1F" w:rsidRDefault="00195538" w:rsidP="00195538">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900</w:t>
            </w:r>
          </w:p>
        </w:tc>
        <w:tc>
          <w:tcPr>
            <w:tcW w:w="1260" w:type="dxa"/>
            <w:gridSpan w:val="3"/>
            <w:shd w:val="clear" w:color="auto" w:fill="auto"/>
            <w:vAlign w:val="center"/>
          </w:tcPr>
          <w:p w14:paraId="336491CF" w14:textId="60AD5546" w:rsidR="00195538" w:rsidRPr="00D55F1F" w:rsidRDefault="00195538" w:rsidP="00195538">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5.040</w:t>
            </w:r>
          </w:p>
        </w:tc>
        <w:tc>
          <w:tcPr>
            <w:tcW w:w="1264" w:type="dxa"/>
            <w:gridSpan w:val="5"/>
            <w:shd w:val="clear" w:color="auto" w:fill="auto"/>
            <w:vAlign w:val="center"/>
          </w:tcPr>
          <w:p w14:paraId="343A8632" w14:textId="74DD7193" w:rsidR="00195538" w:rsidRPr="00D55F1F" w:rsidRDefault="00195538" w:rsidP="00195538">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5.040</w:t>
            </w:r>
          </w:p>
        </w:tc>
        <w:tc>
          <w:tcPr>
            <w:tcW w:w="1800" w:type="dxa"/>
            <w:gridSpan w:val="8"/>
            <w:shd w:val="clear" w:color="auto" w:fill="auto"/>
            <w:vAlign w:val="center"/>
          </w:tcPr>
          <w:p w14:paraId="443AF764" w14:textId="03D542F6"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էնալապրիլ (էնալապրիլի մալեատ) enalapril (enalapril maleate)  դեղահատ 20մգ</w:t>
            </w:r>
          </w:p>
        </w:tc>
        <w:tc>
          <w:tcPr>
            <w:tcW w:w="1789" w:type="dxa"/>
            <w:shd w:val="clear" w:color="auto" w:fill="auto"/>
            <w:vAlign w:val="center"/>
          </w:tcPr>
          <w:p w14:paraId="25319F41" w14:textId="47D35A6A"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195538" w:rsidRPr="00D55F1F" w14:paraId="5154CCE1" w14:textId="77777777" w:rsidTr="006A63E2">
        <w:trPr>
          <w:gridAfter w:val="2"/>
          <w:wAfter w:w="20" w:type="dxa"/>
          <w:trHeight w:val="40"/>
        </w:trPr>
        <w:tc>
          <w:tcPr>
            <w:tcW w:w="960" w:type="dxa"/>
            <w:shd w:val="clear" w:color="auto" w:fill="auto"/>
            <w:vAlign w:val="center"/>
          </w:tcPr>
          <w:p w14:paraId="43B70A15" w14:textId="6782AA97" w:rsidR="00195538" w:rsidRPr="00D55F1F" w:rsidRDefault="00195538" w:rsidP="00195538">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106</w:t>
            </w:r>
          </w:p>
        </w:tc>
        <w:tc>
          <w:tcPr>
            <w:tcW w:w="1802" w:type="dxa"/>
            <w:gridSpan w:val="4"/>
            <w:shd w:val="clear" w:color="auto" w:fill="auto"/>
            <w:vAlign w:val="center"/>
          </w:tcPr>
          <w:p w14:paraId="600A8FA2" w14:textId="53D5FC12" w:rsidR="00195538" w:rsidRPr="00D55F1F" w:rsidRDefault="00195538" w:rsidP="00195538">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էպինեֆրին</w:t>
            </w:r>
          </w:p>
        </w:tc>
        <w:tc>
          <w:tcPr>
            <w:tcW w:w="558" w:type="dxa"/>
            <w:shd w:val="clear" w:color="auto" w:fill="auto"/>
            <w:vAlign w:val="center"/>
          </w:tcPr>
          <w:p w14:paraId="1035290C" w14:textId="4BD62F78"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62747A1D" w14:textId="6359AEAF" w:rsidR="00195538" w:rsidRPr="00D55F1F" w:rsidRDefault="00195538" w:rsidP="00195538">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10.500</w:t>
            </w:r>
          </w:p>
        </w:tc>
        <w:tc>
          <w:tcPr>
            <w:tcW w:w="862" w:type="dxa"/>
            <w:gridSpan w:val="3"/>
            <w:shd w:val="clear" w:color="auto" w:fill="auto"/>
            <w:vAlign w:val="center"/>
          </w:tcPr>
          <w:p w14:paraId="297D92B0" w14:textId="028F4FC9" w:rsidR="00195538" w:rsidRPr="00D55F1F" w:rsidRDefault="00195538" w:rsidP="00195538">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10.500</w:t>
            </w:r>
          </w:p>
        </w:tc>
        <w:tc>
          <w:tcPr>
            <w:tcW w:w="1260" w:type="dxa"/>
            <w:gridSpan w:val="3"/>
            <w:shd w:val="clear" w:color="auto" w:fill="auto"/>
            <w:vAlign w:val="center"/>
          </w:tcPr>
          <w:p w14:paraId="51712FD8" w14:textId="78E5D0AF" w:rsidR="00195538" w:rsidRPr="00D55F1F" w:rsidRDefault="00195538" w:rsidP="00195538">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2.415.000</w:t>
            </w:r>
          </w:p>
        </w:tc>
        <w:tc>
          <w:tcPr>
            <w:tcW w:w="1264" w:type="dxa"/>
            <w:gridSpan w:val="5"/>
            <w:shd w:val="clear" w:color="auto" w:fill="auto"/>
            <w:vAlign w:val="center"/>
          </w:tcPr>
          <w:p w14:paraId="7E455D5D" w14:textId="344CB16C" w:rsidR="00195538" w:rsidRPr="00D55F1F" w:rsidRDefault="00195538" w:rsidP="00195538">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2.415.000</w:t>
            </w:r>
          </w:p>
        </w:tc>
        <w:tc>
          <w:tcPr>
            <w:tcW w:w="1800" w:type="dxa"/>
            <w:gridSpan w:val="8"/>
            <w:shd w:val="clear" w:color="auto" w:fill="auto"/>
            <w:vAlign w:val="center"/>
          </w:tcPr>
          <w:p w14:paraId="461BA834" w14:textId="277693C3"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էպինեֆրին (էպինեֆրինի հիդրոտարտրատ) epinephrine (epinephrine hydrotartrate) լուծույթ ներարկման 1,82մգ/մլ, 1մլ ամպուլ</w:t>
            </w:r>
          </w:p>
        </w:tc>
        <w:tc>
          <w:tcPr>
            <w:tcW w:w="1789" w:type="dxa"/>
            <w:shd w:val="clear" w:color="auto" w:fill="auto"/>
            <w:vAlign w:val="center"/>
          </w:tcPr>
          <w:p w14:paraId="2E10B0A1" w14:textId="05052837"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էպինեֆրին (էպինեֆրինի հիդրոտարտրատ) epinephrine (epinephrine hydrotartrate) լուծույթ ներարկման 1,82մգ/մլ, 1մլ ամպուլ</w:t>
            </w:r>
          </w:p>
        </w:tc>
      </w:tr>
      <w:tr w:rsidR="00195538" w:rsidRPr="00D55F1F" w14:paraId="52F17FF3" w14:textId="77777777" w:rsidTr="006A63E2">
        <w:trPr>
          <w:gridAfter w:val="2"/>
          <w:wAfter w:w="20" w:type="dxa"/>
          <w:trHeight w:val="40"/>
        </w:trPr>
        <w:tc>
          <w:tcPr>
            <w:tcW w:w="960" w:type="dxa"/>
            <w:shd w:val="clear" w:color="auto" w:fill="auto"/>
            <w:vAlign w:val="center"/>
          </w:tcPr>
          <w:p w14:paraId="3D44BD03" w14:textId="1AD74577" w:rsidR="00195538" w:rsidRPr="00D55F1F" w:rsidRDefault="00195538" w:rsidP="00195538">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107</w:t>
            </w:r>
          </w:p>
        </w:tc>
        <w:tc>
          <w:tcPr>
            <w:tcW w:w="1802" w:type="dxa"/>
            <w:gridSpan w:val="4"/>
            <w:shd w:val="clear" w:color="auto" w:fill="auto"/>
            <w:vAlign w:val="center"/>
          </w:tcPr>
          <w:p w14:paraId="1113FDCD" w14:textId="53341382" w:rsidR="00195538" w:rsidRPr="00D55F1F" w:rsidRDefault="00195538" w:rsidP="00195538">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էպտիֆիբատիդ</w:t>
            </w:r>
          </w:p>
        </w:tc>
        <w:tc>
          <w:tcPr>
            <w:tcW w:w="558" w:type="dxa"/>
            <w:shd w:val="clear" w:color="auto" w:fill="auto"/>
            <w:vAlign w:val="center"/>
          </w:tcPr>
          <w:p w14:paraId="46FC4F8E" w14:textId="72E7E595"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5884C942" w14:textId="4EF48E30" w:rsidR="00195538" w:rsidRPr="00D55F1F" w:rsidRDefault="00195538" w:rsidP="00195538">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15</w:t>
            </w:r>
          </w:p>
        </w:tc>
        <w:tc>
          <w:tcPr>
            <w:tcW w:w="862" w:type="dxa"/>
            <w:gridSpan w:val="3"/>
            <w:shd w:val="clear" w:color="auto" w:fill="auto"/>
            <w:vAlign w:val="center"/>
          </w:tcPr>
          <w:p w14:paraId="7929DE89" w14:textId="16FF9BD0" w:rsidR="00195538" w:rsidRPr="00D55F1F" w:rsidRDefault="00195538" w:rsidP="00195538">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15</w:t>
            </w:r>
          </w:p>
        </w:tc>
        <w:tc>
          <w:tcPr>
            <w:tcW w:w="1260" w:type="dxa"/>
            <w:gridSpan w:val="3"/>
            <w:shd w:val="clear" w:color="auto" w:fill="auto"/>
            <w:vAlign w:val="center"/>
          </w:tcPr>
          <w:p w14:paraId="564B2DBF" w14:textId="2383CBF4" w:rsidR="00195538" w:rsidRPr="00D55F1F" w:rsidRDefault="00195538" w:rsidP="00195538">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370.800</w:t>
            </w:r>
          </w:p>
        </w:tc>
        <w:tc>
          <w:tcPr>
            <w:tcW w:w="1264" w:type="dxa"/>
            <w:gridSpan w:val="5"/>
            <w:shd w:val="clear" w:color="auto" w:fill="auto"/>
            <w:vAlign w:val="center"/>
          </w:tcPr>
          <w:p w14:paraId="1D26DB85" w14:textId="012F3014" w:rsidR="00195538" w:rsidRPr="00D55F1F" w:rsidRDefault="00195538" w:rsidP="00195538">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370.800</w:t>
            </w:r>
          </w:p>
        </w:tc>
        <w:tc>
          <w:tcPr>
            <w:tcW w:w="1800" w:type="dxa"/>
            <w:gridSpan w:val="8"/>
            <w:shd w:val="clear" w:color="auto" w:fill="auto"/>
            <w:vAlign w:val="center"/>
          </w:tcPr>
          <w:p w14:paraId="76C03CB4" w14:textId="0B0F62C1"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էպտիֆիբատիդ (eptifibatide) լուծույթ, ներարկման 2մգ/մլ, 10մլ ապակե սրվակ </w:t>
            </w:r>
          </w:p>
        </w:tc>
        <w:tc>
          <w:tcPr>
            <w:tcW w:w="1789" w:type="dxa"/>
            <w:shd w:val="clear" w:color="auto" w:fill="auto"/>
            <w:vAlign w:val="center"/>
          </w:tcPr>
          <w:p w14:paraId="47E5B8DB" w14:textId="12406A14"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195538" w:rsidRPr="00D55F1F" w14:paraId="6F6FB1F2" w14:textId="77777777" w:rsidTr="006A63E2">
        <w:trPr>
          <w:gridAfter w:val="2"/>
          <w:wAfter w:w="20" w:type="dxa"/>
          <w:trHeight w:val="40"/>
        </w:trPr>
        <w:tc>
          <w:tcPr>
            <w:tcW w:w="960" w:type="dxa"/>
            <w:shd w:val="clear" w:color="auto" w:fill="auto"/>
            <w:vAlign w:val="center"/>
          </w:tcPr>
          <w:p w14:paraId="15C677AE" w14:textId="4F909B34" w:rsidR="00195538" w:rsidRPr="00D55F1F" w:rsidRDefault="00195538" w:rsidP="00195538">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108</w:t>
            </w:r>
          </w:p>
        </w:tc>
        <w:tc>
          <w:tcPr>
            <w:tcW w:w="1802" w:type="dxa"/>
            <w:gridSpan w:val="4"/>
            <w:shd w:val="clear" w:color="auto" w:fill="auto"/>
            <w:vAlign w:val="center"/>
          </w:tcPr>
          <w:p w14:paraId="79E9FEFC" w14:textId="0FDD3B52" w:rsidR="00195538" w:rsidRPr="00D55F1F" w:rsidRDefault="00195538" w:rsidP="00195538">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Էտամզիլատ</w:t>
            </w:r>
          </w:p>
        </w:tc>
        <w:tc>
          <w:tcPr>
            <w:tcW w:w="558" w:type="dxa"/>
            <w:shd w:val="clear" w:color="auto" w:fill="auto"/>
            <w:vAlign w:val="center"/>
          </w:tcPr>
          <w:p w14:paraId="20E81344" w14:textId="455F80E9"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0237EC27" w14:textId="670932E8" w:rsidR="00195538" w:rsidRPr="00D55F1F" w:rsidRDefault="00195538" w:rsidP="00195538">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4.500</w:t>
            </w:r>
          </w:p>
        </w:tc>
        <w:tc>
          <w:tcPr>
            <w:tcW w:w="862" w:type="dxa"/>
            <w:gridSpan w:val="3"/>
            <w:shd w:val="clear" w:color="auto" w:fill="auto"/>
            <w:vAlign w:val="center"/>
          </w:tcPr>
          <w:p w14:paraId="366B3C7B" w14:textId="66F2DEE5" w:rsidR="00195538" w:rsidRPr="00D55F1F" w:rsidRDefault="00195538" w:rsidP="00195538">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4.500</w:t>
            </w:r>
          </w:p>
        </w:tc>
        <w:tc>
          <w:tcPr>
            <w:tcW w:w="1260" w:type="dxa"/>
            <w:gridSpan w:val="3"/>
            <w:shd w:val="clear" w:color="auto" w:fill="auto"/>
            <w:vAlign w:val="center"/>
          </w:tcPr>
          <w:p w14:paraId="4AFC09E3" w14:textId="12340538" w:rsidR="00195538" w:rsidRPr="00D55F1F" w:rsidRDefault="00195538" w:rsidP="00195538">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693.000</w:t>
            </w:r>
          </w:p>
        </w:tc>
        <w:tc>
          <w:tcPr>
            <w:tcW w:w="1264" w:type="dxa"/>
            <w:gridSpan w:val="5"/>
            <w:shd w:val="clear" w:color="auto" w:fill="auto"/>
            <w:vAlign w:val="center"/>
          </w:tcPr>
          <w:p w14:paraId="421413B8" w14:textId="5A079636" w:rsidR="00195538" w:rsidRPr="00D55F1F" w:rsidRDefault="00195538" w:rsidP="00195538">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693.000</w:t>
            </w:r>
          </w:p>
        </w:tc>
        <w:tc>
          <w:tcPr>
            <w:tcW w:w="1800" w:type="dxa"/>
            <w:gridSpan w:val="8"/>
            <w:shd w:val="clear" w:color="auto" w:fill="auto"/>
            <w:vAlign w:val="center"/>
          </w:tcPr>
          <w:p w14:paraId="174553E9" w14:textId="684C4174"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Էտամզիլատ etamsylate լուծույթ ներարկման 250մգ/2մլ, 2մլ ամպուլ</w:t>
            </w:r>
          </w:p>
        </w:tc>
        <w:tc>
          <w:tcPr>
            <w:tcW w:w="1789" w:type="dxa"/>
            <w:shd w:val="clear" w:color="auto" w:fill="auto"/>
            <w:vAlign w:val="center"/>
          </w:tcPr>
          <w:p w14:paraId="59B0D1DB" w14:textId="4C324560"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195538" w:rsidRPr="00D55F1F" w14:paraId="7DCA568B" w14:textId="77777777" w:rsidTr="006A63E2">
        <w:trPr>
          <w:gridAfter w:val="2"/>
          <w:wAfter w:w="20" w:type="dxa"/>
          <w:trHeight w:val="40"/>
        </w:trPr>
        <w:tc>
          <w:tcPr>
            <w:tcW w:w="960" w:type="dxa"/>
            <w:shd w:val="clear" w:color="auto" w:fill="auto"/>
            <w:vAlign w:val="center"/>
          </w:tcPr>
          <w:p w14:paraId="2B0A86A1" w14:textId="799F03D6" w:rsidR="00195538" w:rsidRPr="00D55F1F" w:rsidRDefault="00195538" w:rsidP="00195538">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109</w:t>
            </w:r>
          </w:p>
        </w:tc>
        <w:tc>
          <w:tcPr>
            <w:tcW w:w="1802" w:type="dxa"/>
            <w:gridSpan w:val="4"/>
            <w:shd w:val="clear" w:color="auto" w:fill="auto"/>
            <w:vAlign w:val="center"/>
          </w:tcPr>
          <w:p w14:paraId="4DDB8FC0" w14:textId="35396B24" w:rsidR="00195538" w:rsidRPr="00D55F1F" w:rsidRDefault="00195538" w:rsidP="00195538">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Էտորիկոքսիբ</w:t>
            </w:r>
          </w:p>
        </w:tc>
        <w:tc>
          <w:tcPr>
            <w:tcW w:w="558" w:type="dxa"/>
            <w:shd w:val="clear" w:color="auto" w:fill="auto"/>
            <w:vAlign w:val="center"/>
          </w:tcPr>
          <w:p w14:paraId="7B269A9A" w14:textId="7BE1472D"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13060EB1" w14:textId="0E5DF79F" w:rsidR="00195538" w:rsidRPr="00D55F1F" w:rsidRDefault="00195538" w:rsidP="00195538">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600</w:t>
            </w:r>
          </w:p>
        </w:tc>
        <w:tc>
          <w:tcPr>
            <w:tcW w:w="862" w:type="dxa"/>
            <w:gridSpan w:val="3"/>
            <w:shd w:val="clear" w:color="auto" w:fill="auto"/>
            <w:vAlign w:val="center"/>
          </w:tcPr>
          <w:p w14:paraId="6A6E62CE" w14:textId="45F14EFA" w:rsidR="00195538" w:rsidRPr="00D55F1F" w:rsidRDefault="00195538" w:rsidP="00195538">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600</w:t>
            </w:r>
          </w:p>
        </w:tc>
        <w:tc>
          <w:tcPr>
            <w:tcW w:w="1260" w:type="dxa"/>
            <w:gridSpan w:val="3"/>
            <w:shd w:val="clear" w:color="auto" w:fill="auto"/>
            <w:vAlign w:val="center"/>
          </w:tcPr>
          <w:p w14:paraId="27D1761E" w14:textId="70B8E3F2" w:rsidR="00195538" w:rsidRPr="00D55F1F" w:rsidRDefault="00195538" w:rsidP="00195538">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147.600</w:t>
            </w:r>
          </w:p>
        </w:tc>
        <w:tc>
          <w:tcPr>
            <w:tcW w:w="1264" w:type="dxa"/>
            <w:gridSpan w:val="5"/>
            <w:shd w:val="clear" w:color="auto" w:fill="auto"/>
            <w:vAlign w:val="center"/>
          </w:tcPr>
          <w:p w14:paraId="29AD2B5A" w14:textId="42ACAC35" w:rsidR="00195538" w:rsidRPr="00D55F1F" w:rsidRDefault="00195538" w:rsidP="00195538">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147.600</w:t>
            </w:r>
          </w:p>
        </w:tc>
        <w:tc>
          <w:tcPr>
            <w:tcW w:w="1800" w:type="dxa"/>
            <w:gridSpan w:val="8"/>
            <w:shd w:val="clear" w:color="auto" w:fill="auto"/>
            <w:vAlign w:val="center"/>
          </w:tcPr>
          <w:p w14:paraId="7364D5FD" w14:textId="5077F9F3"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Էտորիկոքսիբ</w:t>
            </w:r>
            <w:r w:rsidRPr="00D55F1F">
              <w:rPr>
                <w:rFonts w:cs="Calibri"/>
                <w:iCs/>
                <w:color w:val="000000"/>
                <w:sz w:val="14"/>
                <w:szCs w:val="14"/>
              </w:rPr>
              <w:t> </w:t>
            </w:r>
            <w:r w:rsidRPr="00D55F1F">
              <w:rPr>
                <w:rFonts w:ascii="GHEA Grapalat" w:hAnsi="GHEA Grapalat" w:cs="Calibri"/>
                <w:iCs/>
                <w:color w:val="000000"/>
                <w:sz w:val="14"/>
                <w:szCs w:val="14"/>
              </w:rPr>
              <w:t>(etoricoxib) թաղանթապատ դեղահաբ 120մգ</w:t>
            </w:r>
          </w:p>
        </w:tc>
        <w:tc>
          <w:tcPr>
            <w:tcW w:w="1789" w:type="dxa"/>
            <w:shd w:val="clear" w:color="auto" w:fill="auto"/>
            <w:vAlign w:val="center"/>
          </w:tcPr>
          <w:p w14:paraId="7E7230E2" w14:textId="5C6BF953"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Էտորիկոքսիբ</w:t>
            </w:r>
            <w:r w:rsidRPr="00D55F1F">
              <w:rPr>
                <w:rFonts w:cs="Calibri"/>
                <w:iCs/>
                <w:color w:val="000000"/>
                <w:sz w:val="14"/>
                <w:szCs w:val="14"/>
              </w:rPr>
              <w:t> </w:t>
            </w:r>
            <w:r w:rsidRPr="00D55F1F">
              <w:rPr>
                <w:rFonts w:ascii="GHEA Grapalat" w:hAnsi="GHEA Grapalat" w:cs="Calibri"/>
                <w:iCs/>
                <w:color w:val="000000"/>
                <w:sz w:val="14"/>
                <w:szCs w:val="14"/>
              </w:rPr>
              <w:t>(etoricoxib) թաղանթապատ դեղահաբ 120մգ</w:t>
            </w:r>
          </w:p>
        </w:tc>
      </w:tr>
      <w:tr w:rsidR="00195538" w:rsidRPr="00D55F1F" w14:paraId="518A63C7" w14:textId="77777777" w:rsidTr="006A63E2">
        <w:trPr>
          <w:gridAfter w:val="2"/>
          <w:wAfter w:w="20" w:type="dxa"/>
          <w:trHeight w:val="40"/>
        </w:trPr>
        <w:tc>
          <w:tcPr>
            <w:tcW w:w="960" w:type="dxa"/>
            <w:shd w:val="clear" w:color="auto" w:fill="auto"/>
            <w:vAlign w:val="center"/>
          </w:tcPr>
          <w:p w14:paraId="566709DB" w14:textId="646322CC" w:rsidR="00195538" w:rsidRPr="00D55F1F" w:rsidRDefault="00195538" w:rsidP="00195538">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110</w:t>
            </w:r>
          </w:p>
        </w:tc>
        <w:tc>
          <w:tcPr>
            <w:tcW w:w="1802" w:type="dxa"/>
            <w:gridSpan w:val="4"/>
            <w:shd w:val="clear" w:color="auto" w:fill="auto"/>
            <w:vAlign w:val="center"/>
          </w:tcPr>
          <w:p w14:paraId="49F1FE09" w14:textId="76D02050" w:rsidR="00195538" w:rsidRPr="00D55F1F" w:rsidRDefault="00195538" w:rsidP="00195538">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Էրիթրոմիցին</w:t>
            </w:r>
          </w:p>
        </w:tc>
        <w:tc>
          <w:tcPr>
            <w:tcW w:w="558" w:type="dxa"/>
            <w:shd w:val="clear" w:color="auto" w:fill="auto"/>
            <w:vAlign w:val="center"/>
          </w:tcPr>
          <w:p w14:paraId="63AB7330" w14:textId="0C749611"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436EE310" w14:textId="556F99D8" w:rsidR="00195538" w:rsidRPr="00D55F1F" w:rsidRDefault="00195538" w:rsidP="00195538">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900</w:t>
            </w:r>
          </w:p>
        </w:tc>
        <w:tc>
          <w:tcPr>
            <w:tcW w:w="862" w:type="dxa"/>
            <w:gridSpan w:val="3"/>
            <w:shd w:val="clear" w:color="auto" w:fill="auto"/>
            <w:vAlign w:val="center"/>
          </w:tcPr>
          <w:p w14:paraId="1009A280" w14:textId="356DE92F" w:rsidR="00195538" w:rsidRPr="00D55F1F" w:rsidRDefault="00195538" w:rsidP="00195538">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900</w:t>
            </w:r>
          </w:p>
        </w:tc>
        <w:tc>
          <w:tcPr>
            <w:tcW w:w="1260" w:type="dxa"/>
            <w:gridSpan w:val="3"/>
            <w:shd w:val="clear" w:color="auto" w:fill="auto"/>
            <w:vAlign w:val="center"/>
          </w:tcPr>
          <w:p w14:paraId="5CABB921" w14:textId="000DBA5F" w:rsidR="00195538" w:rsidRPr="00D55F1F" w:rsidRDefault="00195538" w:rsidP="00195538">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64.764</w:t>
            </w:r>
          </w:p>
        </w:tc>
        <w:tc>
          <w:tcPr>
            <w:tcW w:w="1264" w:type="dxa"/>
            <w:gridSpan w:val="5"/>
            <w:shd w:val="clear" w:color="auto" w:fill="auto"/>
            <w:vAlign w:val="center"/>
          </w:tcPr>
          <w:p w14:paraId="42E9FC68" w14:textId="300A387F" w:rsidR="00195538" w:rsidRPr="00D55F1F" w:rsidRDefault="00195538" w:rsidP="00195538">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64.764</w:t>
            </w:r>
          </w:p>
        </w:tc>
        <w:tc>
          <w:tcPr>
            <w:tcW w:w="1800" w:type="dxa"/>
            <w:gridSpan w:val="8"/>
            <w:shd w:val="clear" w:color="auto" w:fill="auto"/>
            <w:vAlign w:val="center"/>
          </w:tcPr>
          <w:p w14:paraId="2584FE52" w14:textId="25BCADF4"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Էրիթրոմիցին (Erythromycin)  դեղահաբ 400մգ </w:t>
            </w:r>
          </w:p>
        </w:tc>
        <w:tc>
          <w:tcPr>
            <w:tcW w:w="1789" w:type="dxa"/>
            <w:shd w:val="clear" w:color="auto" w:fill="auto"/>
            <w:vAlign w:val="center"/>
          </w:tcPr>
          <w:p w14:paraId="7A1D4FC6" w14:textId="3548C06A"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 xml:space="preserve">Էրիթրոմիցին (Erythromycin)  դեղահաբ 400մգ </w:t>
            </w:r>
          </w:p>
        </w:tc>
      </w:tr>
      <w:tr w:rsidR="00195538" w:rsidRPr="00D55F1F" w14:paraId="132CF0A4" w14:textId="77777777" w:rsidTr="006A63E2">
        <w:trPr>
          <w:gridAfter w:val="2"/>
          <w:wAfter w:w="20" w:type="dxa"/>
          <w:trHeight w:val="40"/>
        </w:trPr>
        <w:tc>
          <w:tcPr>
            <w:tcW w:w="960" w:type="dxa"/>
            <w:shd w:val="clear" w:color="auto" w:fill="auto"/>
            <w:vAlign w:val="center"/>
          </w:tcPr>
          <w:p w14:paraId="4522A515" w14:textId="4A3AE844" w:rsidR="00195538" w:rsidRPr="00D55F1F" w:rsidRDefault="00195538" w:rsidP="00195538">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111</w:t>
            </w:r>
          </w:p>
        </w:tc>
        <w:tc>
          <w:tcPr>
            <w:tcW w:w="1802" w:type="dxa"/>
            <w:gridSpan w:val="4"/>
            <w:shd w:val="clear" w:color="auto" w:fill="auto"/>
            <w:vAlign w:val="center"/>
          </w:tcPr>
          <w:p w14:paraId="5D23DDA9" w14:textId="29748DE8" w:rsidR="00195538" w:rsidRPr="00D55F1F" w:rsidRDefault="00195538" w:rsidP="00195538">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Թիամին</w:t>
            </w:r>
          </w:p>
        </w:tc>
        <w:tc>
          <w:tcPr>
            <w:tcW w:w="558" w:type="dxa"/>
            <w:shd w:val="clear" w:color="auto" w:fill="auto"/>
            <w:vAlign w:val="center"/>
          </w:tcPr>
          <w:p w14:paraId="43FB7DBA" w14:textId="6FADC272"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2213208A" w14:textId="54977143" w:rsidR="00195538" w:rsidRPr="00D55F1F" w:rsidRDefault="00195538" w:rsidP="00195538">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1.050</w:t>
            </w:r>
          </w:p>
        </w:tc>
        <w:tc>
          <w:tcPr>
            <w:tcW w:w="862" w:type="dxa"/>
            <w:gridSpan w:val="3"/>
            <w:shd w:val="clear" w:color="auto" w:fill="auto"/>
            <w:vAlign w:val="center"/>
          </w:tcPr>
          <w:p w14:paraId="52D40B0C" w14:textId="50E0F23A" w:rsidR="00195538" w:rsidRPr="00D55F1F" w:rsidRDefault="00195538" w:rsidP="00195538">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1.050</w:t>
            </w:r>
          </w:p>
        </w:tc>
        <w:tc>
          <w:tcPr>
            <w:tcW w:w="1260" w:type="dxa"/>
            <w:gridSpan w:val="3"/>
            <w:shd w:val="clear" w:color="auto" w:fill="auto"/>
            <w:vAlign w:val="center"/>
          </w:tcPr>
          <w:p w14:paraId="2BB8BF0D" w14:textId="29B380F1" w:rsidR="00195538" w:rsidRPr="00D55F1F" w:rsidRDefault="00195538" w:rsidP="00195538">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27.090</w:t>
            </w:r>
          </w:p>
        </w:tc>
        <w:tc>
          <w:tcPr>
            <w:tcW w:w="1264" w:type="dxa"/>
            <w:gridSpan w:val="5"/>
            <w:shd w:val="clear" w:color="auto" w:fill="auto"/>
            <w:vAlign w:val="center"/>
          </w:tcPr>
          <w:p w14:paraId="69861A94" w14:textId="3A1299F2" w:rsidR="00195538" w:rsidRPr="00D55F1F" w:rsidRDefault="00195538" w:rsidP="00195538">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27.090</w:t>
            </w:r>
          </w:p>
        </w:tc>
        <w:tc>
          <w:tcPr>
            <w:tcW w:w="1800" w:type="dxa"/>
            <w:gridSpan w:val="8"/>
            <w:shd w:val="clear" w:color="auto" w:fill="auto"/>
            <w:vAlign w:val="center"/>
          </w:tcPr>
          <w:p w14:paraId="58B69D32" w14:textId="526A38D7"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Թիամինի քլորիդ thiamine լուծույթ ներարկման 50մգ/մլ, 1մլ</w:t>
            </w:r>
          </w:p>
        </w:tc>
        <w:tc>
          <w:tcPr>
            <w:tcW w:w="1789" w:type="dxa"/>
            <w:shd w:val="clear" w:color="auto" w:fill="auto"/>
            <w:vAlign w:val="center"/>
          </w:tcPr>
          <w:p w14:paraId="70B9638C" w14:textId="3F9C51FC"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195538" w:rsidRPr="00D55F1F" w14:paraId="12CE922D" w14:textId="77777777" w:rsidTr="006A63E2">
        <w:trPr>
          <w:gridAfter w:val="2"/>
          <w:wAfter w:w="20" w:type="dxa"/>
          <w:trHeight w:val="40"/>
        </w:trPr>
        <w:tc>
          <w:tcPr>
            <w:tcW w:w="960" w:type="dxa"/>
            <w:shd w:val="clear" w:color="auto" w:fill="auto"/>
            <w:vAlign w:val="center"/>
          </w:tcPr>
          <w:p w14:paraId="3E1883F1" w14:textId="50ED51B8" w:rsidR="00195538" w:rsidRPr="00D55F1F" w:rsidRDefault="00195538" w:rsidP="00195538">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112</w:t>
            </w:r>
          </w:p>
        </w:tc>
        <w:tc>
          <w:tcPr>
            <w:tcW w:w="1802" w:type="dxa"/>
            <w:gridSpan w:val="4"/>
            <w:shd w:val="clear" w:color="auto" w:fill="auto"/>
            <w:vAlign w:val="center"/>
          </w:tcPr>
          <w:p w14:paraId="4D8A8F83" w14:textId="7774C609" w:rsidR="00195538" w:rsidRPr="00D55F1F" w:rsidRDefault="00195538" w:rsidP="00195538">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Թիամինի հիդրոքլորիդ Պիրիդոքսինի հիդրոքլորիդ Ցիանկոբալամին Լիդոկայինի հիդրոքլորիդ</w:t>
            </w:r>
          </w:p>
        </w:tc>
        <w:tc>
          <w:tcPr>
            <w:tcW w:w="558" w:type="dxa"/>
            <w:shd w:val="clear" w:color="auto" w:fill="auto"/>
            <w:vAlign w:val="center"/>
          </w:tcPr>
          <w:p w14:paraId="57B0820F" w14:textId="7809790F"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297A61C0" w14:textId="60B98192" w:rsidR="00195538" w:rsidRPr="00D55F1F" w:rsidRDefault="00195538" w:rsidP="00195538">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750</w:t>
            </w:r>
          </w:p>
        </w:tc>
        <w:tc>
          <w:tcPr>
            <w:tcW w:w="862" w:type="dxa"/>
            <w:gridSpan w:val="3"/>
            <w:shd w:val="clear" w:color="auto" w:fill="auto"/>
            <w:vAlign w:val="center"/>
          </w:tcPr>
          <w:p w14:paraId="5704D698" w14:textId="47ACAA76" w:rsidR="00195538" w:rsidRPr="00D55F1F" w:rsidRDefault="00195538" w:rsidP="00195538">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750</w:t>
            </w:r>
          </w:p>
        </w:tc>
        <w:tc>
          <w:tcPr>
            <w:tcW w:w="1260" w:type="dxa"/>
            <w:gridSpan w:val="3"/>
            <w:shd w:val="clear" w:color="auto" w:fill="auto"/>
            <w:vAlign w:val="center"/>
          </w:tcPr>
          <w:p w14:paraId="6FA968DF" w14:textId="37A2332B" w:rsidR="00195538" w:rsidRPr="00D55F1F" w:rsidRDefault="00195538" w:rsidP="00195538">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343.492,5</w:t>
            </w:r>
          </w:p>
        </w:tc>
        <w:tc>
          <w:tcPr>
            <w:tcW w:w="1264" w:type="dxa"/>
            <w:gridSpan w:val="5"/>
            <w:shd w:val="clear" w:color="auto" w:fill="auto"/>
            <w:vAlign w:val="center"/>
          </w:tcPr>
          <w:p w14:paraId="5129232E" w14:textId="3EB0C0E0" w:rsidR="00195538" w:rsidRPr="00D55F1F" w:rsidRDefault="00195538" w:rsidP="00195538">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343.492,5</w:t>
            </w:r>
          </w:p>
        </w:tc>
        <w:tc>
          <w:tcPr>
            <w:tcW w:w="1800" w:type="dxa"/>
            <w:gridSpan w:val="8"/>
            <w:shd w:val="clear" w:color="auto" w:fill="auto"/>
            <w:vAlign w:val="center"/>
          </w:tcPr>
          <w:p w14:paraId="32377267" w14:textId="501369B8"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Թիամինի հիդրոքլորիդ (վիտամին В1) 100 մգ Պիրիդոքսինի հիդրոքլորիդ (վիտամին В6) 100 մգ Ցիանկոբալամին (վիտամին В12) 1 մգ Լիդոկայինի հիդրոքլորիդ 20 մգ 2մլ</w:t>
            </w:r>
          </w:p>
        </w:tc>
        <w:tc>
          <w:tcPr>
            <w:tcW w:w="1789" w:type="dxa"/>
            <w:shd w:val="clear" w:color="auto" w:fill="auto"/>
            <w:vAlign w:val="center"/>
          </w:tcPr>
          <w:p w14:paraId="142CB954" w14:textId="05AFE43B" w:rsidR="00195538" w:rsidRPr="00D55F1F" w:rsidRDefault="00195538" w:rsidP="00195538">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Թիամինի հիդրոքլորիդ (վիտամին В1) 100 մգ Պիրիդոքսինի հիդրոքլորիդ (վիտամին В6) 100 մգ Ցիանկոբալամին (վիտամին В12) 1 մգ Լիդոկայինի հիդրոքլորիդ 20 մգ 2մլ</w:t>
            </w:r>
          </w:p>
        </w:tc>
      </w:tr>
      <w:tr w:rsidR="002B3FBB" w:rsidRPr="00D55F1F" w14:paraId="42097C97" w14:textId="77777777" w:rsidTr="006A63E2">
        <w:trPr>
          <w:gridAfter w:val="2"/>
          <w:wAfter w:w="20" w:type="dxa"/>
          <w:trHeight w:val="40"/>
        </w:trPr>
        <w:tc>
          <w:tcPr>
            <w:tcW w:w="960" w:type="dxa"/>
            <w:shd w:val="clear" w:color="auto" w:fill="auto"/>
            <w:vAlign w:val="center"/>
          </w:tcPr>
          <w:p w14:paraId="19CA86D7" w14:textId="3B64D197" w:rsidR="002B3FBB" w:rsidRPr="00D55F1F" w:rsidRDefault="002B3FBB" w:rsidP="002B3FBB">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113</w:t>
            </w:r>
          </w:p>
        </w:tc>
        <w:tc>
          <w:tcPr>
            <w:tcW w:w="1802" w:type="dxa"/>
            <w:gridSpan w:val="4"/>
            <w:shd w:val="clear" w:color="auto" w:fill="auto"/>
            <w:vAlign w:val="center"/>
          </w:tcPr>
          <w:p w14:paraId="09A3AC51" w14:textId="55DE2F6B" w:rsidR="002B3FBB" w:rsidRPr="00D55F1F" w:rsidRDefault="002B3FBB" w:rsidP="002B3FBB">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Թիմոլոլ</w:t>
            </w:r>
          </w:p>
        </w:tc>
        <w:tc>
          <w:tcPr>
            <w:tcW w:w="558" w:type="dxa"/>
            <w:shd w:val="clear" w:color="auto" w:fill="auto"/>
            <w:vAlign w:val="center"/>
          </w:tcPr>
          <w:p w14:paraId="67165A78" w14:textId="1E763926"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5F998C87" w14:textId="46144456" w:rsidR="002B3FBB" w:rsidRPr="00D55F1F" w:rsidRDefault="002B3FBB" w:rsidP="002B3FBB">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15</w:t>
            </w:r>
          </w:p>
        </w:tc>
        <w:tc>
          <w:tcPr>
            <w:tcW w:w="862" w:type="dxa"/>
            <w:gridSpan w:val="3"/>
            <w:shd w:val="clear" w:color="auto" w:fill="auto"/>
            <w:vAlign w:val="center"/>
          </w:tcPr>
          <w:p w14:paraId="20B0F634" w14:textId="128E7E6C" w:rsidR="002B3FBB" w:rsidRPr="00D55F1F" w:rsidRDefault="002B3FBB" w:rsidP="002B3FBB">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15</w:t>
            </w:r>
          </w:p>
        </w:tc>
        <w:tc>
          <w:tcPr>
            <w:tcW w:w="1260" w:type="dxa"/>
            <w:gridSpan w:val="3"/>
            <w:shd w:val="clear" w:color="auto" w:fill="auto"/>
            <w:vAlign w:val="center"/>
          </w:tcPr>
          <w:p w14:paraId="3FE1F697" w14:textId="379FE4F3" w:rsidR="002B3FBB" w:rsidRPr="00D55F1F" w:rsidRDefault="002B3FBB" w:rsidP="002B3FBB">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5.639,85</w:t>
            </w:r>
          </w:p>
        </w:tc>
        <w:tc>
          <w:tcPr>
            <w:tcW w:w="1264" w:type="dxa"/>
            <w:gridSpan w:val="5"/>
            <w:shd w:val="clear" w:color="auto" w:fill="auto"/>
            <w:vAlign w:val="center"/>
          </w:tcPr>
          <w:p w14:paraId="5ABDE68E" w14:textId="545DBA08" w:rsidR="002B3FBB" w:rsidRPr="00D55F1F" w:rsidRDefault="002B3FBB" w:rsidP="002B3FBB">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5.639,85</w:t>
            </w:r>
          </w:p>
        </w:tc>
        <w:tc>
          <w:tcPr>
            <w:tcW w:w="1800" w:type="dxa"/>
            <w:gridSpan w:val="8"/>
            <w:shd w:val="clear" w:color="auto" w:fill="auto"/>
            <w:vAlign w:val="center"/>
          </w:tcPr>
          <w:p w14:paraId="4242BE69" w14:textId="410C079C"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Թիմոլոլ timolol ակնակաթիլներ 5մգ/մլ</w:t>
            </w:r>
          </w:p>
        </w:tc>
        <w:tc>
          <w:tcPr>
            <w:tcW w:w="1789" w:type="dxa"/>
            <w:shd w:val="clear" w:color="auto" w:fill="auto"/>
            <w:vAlign w:val="center"/>
          </w:tcPr>
          <w:p w14:paraId="158FA068" w14:textId="4138D6D8"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2B3FBB" w:rsidRPr="00D55F1F" w14:paraId="609A73E2" w14:textId="77777777" w:rsidTr="006A63E2">
        <w:trPr>
          <w:gridAfter w:val="2"/>
          <w:wAfter w:w="20" w:type="dxa"/>
          <w:trHeight w:val="40"/>
        </w:trPr>
        <w:tc>
          <w:tcPr>
            <w:tcW w:w="960" w:type="dxa"/>
            <w:shd w:val="clear" w:color="auto" w:fill="auto"/>
            <w:vAlign w:val="center"/>
          </w:tcPr>
          <w:p w14:paraId="00FD7949" w14:textId="25C96E37" w:rsidR="002B3FBB" w:rsidRPr="00D55F1F" w:rsidRDefault="002B3FBB" w:rsidP="002B3FBB">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114</w:t>
            </w:r>
          </w:p>
        </w:tc>
        <w:tc>
          <w:tcPr>
            <w:tcW w:w="1802" w:type="dxa"/>
            <w:gridSpan w:val="4"/>
            <w:shd w:val="clear" w:color="auto" w:fill="auto"/>
            <w:vAlign w:val="center"/>
          </w:tcPr>
          <w:p w14:paraId="1722A37D" w14:textId="47CE084B" w:rsidR="002B3FBB" w:rsidRPr="00D55F1F" w:rsidRDefault="002B3FBB" w:rsidP="002B3FBB">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Թիոկտաթթու</w:t>
            </w:r>
          </w:p>
        </w:tc>
        <w:tc>
          <w:tcPr>
            <w:tcW w:w="558" w:type="dxa"/>
            <w:shd w:val="clear" w:color="auto" w:fill="auto"/>
            <w:vAlign w:val="center"/>
          </w:tcPr>
          <w:p w14:paraId="26E6AE35" w14:textId="387B34A8"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7AB5E448" w14:textId="7F94AD47" w:rsidR="002B3FBB" w:rsidRPr="00D55F1F" w:rsidRDefault="002B3FBB" w:rsidP="002B3FBB">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150</w:t>
            </w:r>
          </w:p>
        </w:tc>
        <w:tc>
          <w:tcPr>
            <w:tcW w:w="862" w:type="dxa"/>
            <w:gridSpan w:val="3"/>
            <w:shd w:val="clear" w:color="auto" w:fill="auto"/>
            <w:vAlign w:val="center"/>
          </w:tcPr>
          <w:p w14:paraId="2F03891E" w14:textId="05C877E7" w:rsidR="002B3FBB" w:rsidRPr="00D55F1F" w:rsidRDefault="002B3FBB" w:rsidP="002B3FBB">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150</w:t>
            </w:r>
          </w:p>
        </w:tc>
        <w:tc>
          <w:tcPr>
            <w:tcW w:w="1260" w:type="dxa"/>
            <w:gridSpan w:val="3"/>
            <w:shd w:val="clear" w:color="auto" w:fill="auto"/>
            <w:vAlign w:val="center"/>
          </w:tcPr>
          <w:p w14:paraId="35B015CC" w14:textId="0C1F0636" w:rsidR="002B3FBB" w:rsidRPr="00D55F1F" w:rsidRDefault="002B3FBB" w:rsidP="002B3FBB">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332.850</w:t>
            </w:r>
          </w:p>
        </w:tc>
        <w:tc>
          <w:tcPr>
            <w:tcW w:w="1264" w:type="dxa"/>
            <w:gridSpan w:val="5"/>
            <w:shd w:val="clear" w:color="auto" w:fill="auto"/>
            <w:vAlign w:val="center"/>
          </w:tcPr>
          <w:p w14:paraId="3F40FB0A" w14:textId="3D7E79D5" w:rsidR="002B3FBB" w:rsidRPr="00D55F1F" w:rsidRDefault="002B3FBB" w:rsidP="002B3FBB">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332.850</w:t>
            </w:r>
          </w:p>
        </w:tc>
        <w:tc>
          <w:tcPr>
            <w:tcW w:w="1800" w:type="dxa"/>
            <w:gridSpan w:val="8"/>
            <w:shd w:val="clear" w:color="auto" w:fill="auto"/>
            <w:vAlign w:val="center"/>
          </w:tcPr>
          <w:p w14:paraId="3AEB96DC" w14:textId="058CC823"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Թիոկտաթթու thioctic acid լուծույթ ներարկման 25մգ/մլ, 24մլ ամպուլ</w:t>
            </w:r>
          </w:p>
        </w:tc>
        <w:tc>
          <w:tcPr>
            <w:tcW w:w="1789" w:type="dxa"/>
            <w:shd w:val="clear" w:color="auto" w:fill="auto"/>
            <w:vAlign w:val="center"/>
          </w:tcPr>
          <w:p w14:paraId="7B0742CC" w14:textId="3C96FC27"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2B3FBB" w:rsidRPr="00D55F1F" w14:paraId="6DD0137D" w14:textId="77777777" w:rsidTr="006A63E2">
        <w:trPr>
          <w:gridAfter w:val="2"/>
          <w:wAfter w:w="20" w:type="dxa"/>
          <w:trHeight w:val="40"/>
        </w:trPr>
        <w:tc>
          <w:tcPr>
            <w:tcW w:w="960" w:type="dxa"/>
            <w:shd w:val="clear" w:color="auto" w:fill="auto"/>
            <w:vAlign w:val="center"/>
          </w:tcPr>
          <w:p w14:paraId="205C94F9" w14:textId="3B95FE16" w:rsidR="002B3FBB" w:rsidRPr="00D55F1F" w:rsidRDefault="002B3FBB" w:rsidP="002B3FBB">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115</w:t>
            </w:r>
          </w:p>
        </w:tc>
        <w:tc>
          <w:tcPr>
            <w:tcW w:w="1802" w:type="dxa"/>
            <w:gridSpan w:val="4"/>
            <w:shd w:val="clear" w:color="auto" w:fill="auto"/>
            <w:vAlign w:val="center"/>
          </w:tcPr>
          <w:p w14:paraId="1ACBCF34" w14:textId="4620F8B7" w:rsidR="002B3FBB" w:rsidRPr="00D55F1F" w:rsidRDefault="002B3FBB" w:rsidP="002B3FBB">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Թիոկտաթթու</w:t>
            </w:r>
          </w:p>
        </w:tc>
        <w:tc>
          <w:tcPr>
            <w:tcW w:w="558" w:type="dxa"/>
            <w:shd w:val="clear" w:color="auto" w:fill="auto"/>
            <w:vAlign w:val="center"/>
          </w:tcPr>
          <w:p w14:paraId="17D8C0F4" w14:textId="699FE04E"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716F19EB" w14:textId="76AC9D2D" w:rsidR="002B3FBB" w:rsidRPr="00D55F1F" w:rsidRDefault="002B3FBB" w:rsidP="002B3FBB">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300</w:t>
            </w:r>
          </w:p>
        </w:tc>
        <w:tc>
          <w:tcPr>
            <w:tcW w:w="862" w:type="dxa"/>
            <w:gridSpan w:val="3"/>
            <w:shd w:val="clear" w:color="auto" w:fill="auto"/>
            <w:vAlign w:val="center"/>
          </w:tcPr>
          <w:p w14:paraId="4E423EF0" w14:textId="5716B365" w:rsidR="002B3FBB" w:rsidRPr="00D55F1F" w:rsidRDefault="002B3FBB" w:rsidP="002B3FBB">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300</w:t>
            </w:r>
          </w:p>
        </w:tc>
        <w:tc>
          <w:tcPr>
            <w:tcW w:w="1260" w:type="dxa"/>
            <w:gridSpan w:val="3"/>
            <w:shd w:val="clear" w:color="auto" w:fill="auto"/>
            <w:vAlign w:val="center"/>
          </w:tcPr>
          <w:p w14:paraId="5E754CAF" w14:textId="1D3E077B" w:rsidR="002B3FBB" w:rsidRPr="00D55F1F" w:rsidRDefault="002B3FBB" w:rsidP="002B3FBB">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415.500</w:t>
            </w:r>
          </w:p>
        </w:tc>
        <w:tc>
          <w:tcPr>
            <w:tcW w:w="1264" w:type="dxa"/>
            <w:gridSpan w:val="5"/>
            <w:shd w:val="clear" w:color="auto" w:fill="auto"/>
            <w:vAlign w:val="center"/>
          </w:tcPr>
          <w:p w14:paraId="550BCB10" w14:textId="0C8F5B29" w:rsidR="002B3FBB" w:rsidRPr="00D55F1F" w:rsidRDefault="002B3FBB" w:rsidP="002B3FBB">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415.500</w:t>
            </w:r>
          </w:p>
        </w:tc>
        <w:tc>
          <w:tcPr>
            <w:tcW w:w="1800" w:type="dxa"/>
            <w:gridSpan w:val="8"/>
            <w:shd w:val="clear" w:color="auto" w:fill="auto"/>
            <w:vAlign w:val="center"/>
          </w:tcPr>
          <w:p w14:paraId="4079F775" w14:textId="04E69FBD"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Թիոկտաթթու thioctic acid լուծույթ, կաթիլաներարկման 12մգ/մլ, 50մլ ապակե </w:t>
            </w:r>
            <w:r w:rsidRPr="00D55F1F">
              <w:rPr>
                <w:rFonts w:ascii="GHEA Grapalat" w:hAnsi="GHEA Grapalat" w:cs="Calibri"/>
                <w:iCs/>
                <w:color w:val="000000"/>
                <w:sz w:val="14"/>
                <w:szCs w:val="14"/>
              </w:rPr>
              <w:lastRenderedPageBreak/>
              <w:t>սրվակ</w:t>
            </w:r>
          </w:p>
        </w:tc>
        <w:tc>
          <w:tcPr>
            <w:tcW w:w="1789" w:type="dxa"/>
            <w:shd w:val="clear" w:color="auto" w:fill="auto"/>
            <w:vAlign w:val="center"/>
          </w:tcPr>
          <w:p w14:paraId="22172AC2" w14:textId="07543C4A"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2B3FBB" w:rsidRPr="00D55F1F" w14:paraId="60ACF7D7" w14:textId="77777777" w:rsidTr="006A63E2">
        <w:trPr>
          <w:gridAfter w:val="2"/>
          <w:wAfter w:w="20" w:type="dxa"/>
          <w:trHeight w:val="40"/>
        </w:trPr>
        <w:tc>
          <w:tcPr>
            <w:tcW w:w="960" w:type="dxa"/>
            <w:shd w:val="clear" w:color="auto" w:fill="auto"/>
            <w:vAlign w:val="center"/>
          </w:tcPr>
          <w:p w14:paraId="62889965" w14:textId="04415E20" w:rsidR="002B3FBB" w:rsidRPr="00D55F1F" w:rsidRDefault="002B3FBB" w:rsidP="002B3FBB">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116</w:t>
            </w:r>
          </w:p>
        </w:tc>
        <w:tc>
          <w:tcPr>
            <w:tcW w:w="1802" w:type="dxa"/>
            <w:gridSpan w:val="4"/>
            <w:shd w:val="clear" w:color="auto" w:fill="auto"/>
            <w:vAlign w:val="center"/>
          </w:tcPr>
          <w:p w14:paraId="2D71A29E" w14:textId="79F26BA7" w:rsidR="002B3FBB" w:rsidRPr="00D55F1F" w:rsidRDefault="002B3FBB" w:rsidP="002B3FBB">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Թիոպենտալ</w:t>
            </w:r>
          </w:p>
        </w:tc>
        <w:tc>
          <w:tcPr>
            <w:tcW w:w="558" w:type="dxa"/>
            <w:shd w:val="clear" w:color="auto" w:fill="auto"/>
            <w:vAlign w:val="center"/>
          </w:tcPr>
          <w:p w14:paraId="7B784297" w14:textId="356CF0EB"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4F9F87BA" w14:textId="1CED00D6" w:rsidR="002B3FBB" w:rsidRPr="00D55F1F" w:rsidRDefault="002B3FBB" w:rsidP="002B3FBB">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225</w:t>
            </w:r>
          </w:p>
        </w:tc>
        <w:tc>
          <w:tcPr>
            <w:tcW w:w="862" w:type="dxa"/>
            <w:gridSpan w:val="3"/>
            <w:shd w:val="clear" w:color="auto" w:fill="auto"/>
            <w:vAlign w:val="center"/>
          </w:tcPr>
          <w:p w14:paraId="3626C190" w14:textId="4B45CEBC" w:rsidR="002B3FBB" w:rsidRPr="00D55F1F" w:rsidRDefault="002B3FBB" w:rsidP="002B3FBB">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225</w:t>
            </w:r>
          </w:p>
        </w:tc>
        <w:tc>
          <w:tcPr>
            <w:tcW w:w="1260" w:type="dxa"/>
            <w:gridSpan w:val="3"/>
            <w:shd w:val="clear" w:color="auto" w:fill="auto"/>
            <w:vAlign w:val="center"/>
          </w:tcPr>
          <w:p w14:paraId="07DC86BC" w14:textId="6FB1C68F" w:rsidR="002B3FBB" w:rsidRPr="00D55F1F" w:rsidRDefault="002B3FBB" w:rsidP="002B3FBB">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652.500</w:t>
            </w:r>
          </w:p>
        </w:tc>
        <w:tc>
          <w:tcPr>
            <w:tcW w:w="1264" w:type="dxa"/>
            <w:gridSpan w:val="5"/>
            <w:shd w:val="clear" w:color="auto" w:fill="auto"/>
            <w:vAlign w:val="center"/>
          </w:tcPr>
          <w:p w14:paraId="32299079" w14:textId="541A40AF" w:rsidR="002B3FBB" w:rsidRPr="00D55F1F" w:rsidRDefault="002B3FBB" w:rsidP="002B3FBB">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652.500</w:t>
            </w:r>
          </w:p>
        </w:tc>
        <w:tc>
          <w:tcPr>
            <w:tcW w:w="1800" w:type="dxa"/>
            <w:gridSpan w:val="8"/>
            <w:shd w:val="clear" w:color="auto" w:fill="auto"/>
            <w:vAlign w:val="center"/>
          </w:tcPr>
          <w:p w14:paraId="7F9831F1" w14:textId="1E8AD1E8"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Թիոպենտալ (թիոպենտալ նատրիում) thiopental (thiopental sodium) դեղափոշին լիոֆիլացված, ներարկման լուծույթի 1000մգ</w:t>
            </w:r>
          </w:p>
        </w:tc>
        <w:tc>
          <w:tcPr>
            <w:tcW w:w="1789" w:type="dxa"/>
            <w:shd w:val="clear" w:color="auto" w:fill="auto"/>
            <w:vAlign w:val="center"/>
          </w:tcPr>
          <w:p w14:paraId="0CC0EF67" w14:textId="192705F0"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Թիոպենտալ (թիոպենտալ նատրիում) thiopental (thiopental sodium) դեղափոշին լիոֆիլացված, ներարկման լուծույթի 1000մգ</w:t>
            </w:r>
          </w:p>
        </w:tc>
      </w:tr>
      <w:tr w:rsidR="002B3FBB" w:rsidRPr="00D55F1F" w14:paraId="1D9C8B5C" w14:textId="77777777" w:rsidTr="006A63E2">
        <w:trPr>
          <w:gridAfter w:val="2"/>
          <w:wAfter w:w="20" w:type="dxa"/>
          <w:trHeight w:val="40"/>
        </w:trPr>
        <w:tc>
          <w:tcPr>
            <w:tcW w:w="960" w:type="dxa"/>
            <w:shd w:val="clear" w:color="auto" w:fill="auto"/>
            <w:vAlign w:val="center"/>
          </w:tcPr>
          <w:p w14:paraId="66ACE080" w14:textId="5AC493B7" w:rsidR="002B3FBB" w:rsidRPr="00D55F1F" w:rsidRDefault="002B3FBB" w:rsidP="002B3FBB">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117</w:t>
            </w:r>
          </w:p>
        </w:tc>
        <w:tc>
          <w:tcPr>
            <w:tcW w:w="1802" w:type="dxa"/>
            <w:gridSpan w:val="4"/>
            <w:shd w:val="clear" w:color="auto" w:fill="auto"/>
            <w:vAlign w:val="center"/>
          </w:tcPr>
          <w:p w14:paraId="112D6FD6" w14:textId="6418EA70" w:rsidR="002B3FBB" w:rsidRPr="00D55F1F" w:rsidRDefault="002B3FBB" w:rsidP="002B3FBB">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Իբուպրոֆեն</w:t>
            </w:r>
          </w:p>
        </w:tc>
        <w:tc>
          <w:tcPr>
            <w:tcW w:w="558" w:type="dxa"/>
            <w:shd w:val="clear" w:color="auto" w:fill="auto"/>
            <w:vAlign w:val="center"/>
          </w:tcPr>
          <w:p w14:paraId="17281659" w14:textId="2F634662"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77EE113F" w14:textId="5018D697" w:rsidR="002B3FBB" w:rsidRPr="00D55F1F" w:rsidRDefault="002B3FBB" w:rsidP="002B3FBB">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1.500</w:t>
            </w:r>
          </w:p>
        </w:tc>
        <w:tc>
          <w:tcPr>
            <w:tcW w:w="862" w:type="dxa"/>
            <w:gridSpan w:val="3"/>
            <w:shd w:val="clear" w:color="auto" w:fill="auto"/>
            <w:vAlign w:val="center"/>
          </w:tcPr>
          <w:p w14:paraId="03189194" w14:textId="63ED45F4" w:rsidR="002B3FBB" w:rsidRPr="00D55F1F" w:rsidRDefault="002B3FBB" w:rsidP="002B3FBB">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1.500</w:t>
            </w:r>
          </w:p>
        </w:tc>
        <w:tc>
          <w:tcPr>
            <w:tcW w:w="1260" w:type="dxa"/>
            <w:gridSpan w:val="3"/>
            <w:shd w:val="clear" w:color="auto" w:fill="auto"/>
            <w:vAlign w:val="center"/>
          </w:tcPr>
          <w:p w14:paraId="60959FA0" w14:textId="121B43BA" w:rsidR="002B3FBB" w:rsidRPr="00D55F1F" w:rsidRDefault="002B3FBB" w:rsidP="002B3FBB">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45.000</w:t>
            </w:r>
          </w:p>
        </w:tc>
        <w:tc>
          <w:tcPr>
            <w:tcW w:w="1264" w:type="dxa"/>
            <w:gridSpan w:val="5"/>
            <w:shd w:val="clear" w:color="auto" w:fill="auto"/>
            <w:vAlign w:val="center"/>
          </w:tcPr>
          <w:p w14:paraId="67199431" w14:textId="703ECCB1" w:rsidR="002B3FBB" w:rsidRPr="00D55F1F" w:rsidRDefault="002B3FBB" w:rsidP="002B3FBB">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45.000</w:t>
            </w:r>
          </w:p>
        </w:tc>
        <w:tc>
          <w:tcPr>
            <w:tcW w:w="1800" w:type="dxa"/>
            <w:gridSpan w:val="8"/>
            <w:shd w:val="clear" w:color="auto" w:fill="auto"/>
            <w:vAlign w:val="center"/>
          </w:tcPr>
          <w:p w14:paraId="5B570F30" w14:textId="4EA36641"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Իբուպրոֆեն  ibuprofen դեղահատ 200մգ</w:t>
            </w:r>
          </w:p>
        </w:tc>
        <w:tc>
          <w:tcPr>
            <w:tcW w:w="1789" w:type="dxa"/>
            <w:shd w:val="clear" w:color="auto" w:fill="auto"/>
            <w:vAlign w:val="center"/>
          </w:tcPr>
          <w:p w14:paraId="35EE9A27" w14:textId="091B7825"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Իբուպրոֆեն  ibuprofen դեղահատ 200մգ</w:t>
            </w:r>
          </w:p>
        </w:tc>
      </w:tr>
      <w:tr w:rsidR="002B3FBB" w:rsidRPr="00D55F1F" w14:paraId="2666C9E1" w14:textId="77777777" w:rsidTr="006A63E2">
        <w:trPr>
          <w:gridAfter w:val="2"/>
          <w:wAfter w:w="20" w:type="dxa"/>
          <w:trHeight w:val="40"/>
        </w:trPr>
        <w:tc>
          <w:tcPr>
            <w:tcW w:w="960" w:type="dxa"/>
            <w:shd w:val="clear" w:color="auto" w:fill="auto"/>
            <w:vAlign w:val="center"/>
          </w:tcPr>
          <w:p w14:paraId="199AFCF3" w14:textId="4263C61F" w:rsidR="002B3FBB" w:rsidRPr="00D55F1F" w:rsidRDefault="002B3FBB" w:rsidP="002B3FBB">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118</w:t>
            </w:r>
          </w:p>
        </w:tc>
        <w:tc>
          <w:tcPr>
            <w:tcW w:w="1802" w:type="dxa"/>
            <w:gridSpan w:val="4"/>
            <w:shd w:val="clear" w:color="auto" w:fill="auto"/>
            <w:vAlign w:val="center"/>
          </w:tcPr>
          <w:p w14:paraId="69E6B66A" w14:textId="2AE6C5CC" w:rsidR="002B3FBB" w:rsidRPr="00D55F1F" w:rsidRDefault="002B3FBB" w:rsidP="002B3FBB">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Իբուպրոֆեն</w:t>
            </w:r>
          </w:p>
        </w:tc>
        <w:tc>
          <w:tcPr>
            <w:tcW w:w="558" w:type="dxa"/>
            <w:shd w:val="clear" w:color="auto" w:fill="auto"/>
            <w:vAlign w:val="center"/>
          </w:tcPr>
          <w:p w14:paraId="52F0ECEE" w14:textId="0E8FDD5E"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7FBE39ED" w14:textId="20A19F73" w:rsidR="002B3FBB" w:rsidRPr="00D55F1F" w:rsidRDefault="002B3FBB" w:rsidP="002B3FBB">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7.500</w:t>
            </w:r>
          </w:p>
        </w:tc>
        <w:tc>
          <w:tcPr>
            <w:tcW w:w="862" w:type="dxa"/>
            <w:gridSpan w:val="3"/>
            <w:shd w:val="clear" w:color="auto" w:fill="auto"/>
            <w:vAlign w:val="center"/>
          </w:tcPr>
          <w:p w14:paraId="3FC146A3" w14:textId="736EB147" w:rsidR="002B3FBB" w:rsidRPr="00D55F1F" w:rsidRDefault="002B3FBB" w:rsidP="002B3FBB">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7.500</w:t>
            </w:r>
          </w:p>
        </w:tc>
        <w:tc>
          <w:tcPr>
            <w:tcW w:w="1260" w:type="dxa"/>
            <w:gridSpan w:val="3"/>
            <w:shd w:val="clear" w:color="auto" w:fill="auto"/>
            <w:vAlign w:val="center"/>
          </w:tcPr>
          <w:p w14:paraId="74BFB9B2" w14:textId="3B020013" w:rsidR="002B3FBB" w:rsidRPr="00D55F1F" w:rsidRDefault="002B3FBB" w:rsidP="002B3FBB">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306.750</w:t>
            </w:r>
          </w:p>
        </w:tc>
        <w:tc>
          <w:tcPr>
            <w:tcW w:w="1264" w:type="dxa"/>
            <w:gridSpan w:val="5"/>
            <w:shd w:val="clear" w:color="auto" w:fill="auto"/>
            <w:vAlign w:val="center"/>
          </w:tcPr>
          <w:p w14:paraId="7A43E3BD" w14:textId="080AC375" w:rsidR="002B3FBB" w:rsidRPr="00D55F1F" w:rsidRDefault="002B3FBB" w:rsidP="002B3FBB">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306.750</w:t>
            </w:r>
          </w:p>
        </w:tc>
        <w:tc>
          <w:tcPr>
            <w:tcW w:w="1800" w:type="dxa"/>
            <w:gridSpan w:val="8"/>
            <w:shd w:val="clear" w:color="auto" w:fill="auto"/>
            <w:vAlign w:val="center"/>
          </w:tcPr>
          <w:p w14:paraId="1984B017" w14:textId="6D96B58F"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Իբուպրոֆեն  ibuprofen դեղահատ 400մգ</w:t>
            </w:r>
          </w:p>
        </w:tc>
        <w:tc>
          <w:tcPr>
            <w:tcW w:w="1789" w:type="dxa"/>
            <w:shd w:val="clear" w:color="auto" w:fill="auto"/>
            <w:vAlign w:val="center"/>
          </w:tcPr>
          <w:p w14:paraId="12642186" w14:textId="7DDCE081"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Իբուպրոֆեն  ibuprofen դեղահատ 400մգ</w:t>
            </w:r>
          </w:p>
        </w:tc>
      </w:tr>
      <w:tr w:rsidR="002B3FBB" w:rsidRPr="00D55F1F" w14:paraId="7DF2DEFF" w14:textId="77777777" w:rsidTr="006A63E2">
        <w:trPr>
          <w:gridAfter w:val="2"/>
          <w:wAfter w:w="20" w:type="dxa"/>
          <w:trHeight w:val="40"/>
        </w:trPr>
        <w:tc>
          <w:tcPr>
            <w:tcW w:w="960" w:type="dxa"/>
            <w:shd w:val="clear" w:color="auto" w:fill="auto"/>
            <w:vAlign w:val="center"/>
          </w:tcPr>
          <w:p w14:paraId="505B790E" w14:textId="08B469A8" w:rsidR="002B3FBB" w:rsidRPr="00D55F1F" w:rsidRDefault="002B3FBB" w:rsidP="002B3FBB">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119</w:t>
            </w:r>
          </w:p>
        </w:tc>
        <w:tc>
          <w:tcPr>
            <w:tcW w:w="1802" w:type="dxa"/>
            <w:gridSpan w:val="4"/>
            <w:shd w:val="clear" w:color="auto" w:fill="auto"/>
            <w:vAlign w:val="center"/>
          </w:tcPr>
          <w:p w14:paraId="603FF064" w14:textId="723EE74B" w:rsidR="002B3FBB" w:rsidRPr="00D55F1F" w:rsidRDefault="002B3FBB" w:rsidP="002B3FBB">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Իբուպրոֆեն</w:t>
            </w:r>
          </w:p>
        </w:tc>
        <w:tc>
          <w:tcPr>
            <w:tcW w:w="558" w:type="dxa"/>
            <w:shd w:val="clear" w:color="auto" w:fill="auto"/>
            <w:vAlign w:val="center"/>
          </w:tcPr>
          <w:p w14:paraId="0FF61229" w14:textId="402C28BA"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6E235C99" w14:textId="7893DAF7" w:rsidR="002B3FBB" w:rsidRPr="00D55F1F" w:rsidRDefault="002B3FBB" w:rsidP="002B3FBB">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225</w:t>
            </w:r>
          </w:p>
        </w:tc>
        <w:tc>
          <w:tcPr>
            <w:tcW w:w="862" w:type="dxa"/>
            <w:gridSpan w:val="3"/>
            <w:shd w:val="clear" w:color="auto" w:fill="auto"/>
            <w:vAlign w:val="center"/>
          </w:tcPr>
          <w:p w14:paraId="5DA45224" w14:textId="5B441E67" w:rsidR="002B3FBB" w:rsidRPr="00D55F1F" w:rsidRDefault="002B3FBB" w:rsidP="002B3FBB">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225</w:t>
            </w:r>
          </w:p>
        </w:tc>
        <w:tc>
          <w:tcPr>
            <w:tcW w:w="1260" w:type="dxa"/>
            <w:gridSpan w:val="3"/>
            <w:shd w:val="clear" w:color="auto" w:fill="auto"/>
            <w:vAlign w:val="center"/>
          </w:tcPr>
          <w:p w14:paraId="03F012F6" w14:textId="56C9BA02" w:rsidR="002B3FBB" w:rsidRPr="00D55F1F" w:rsidRDefault="002B3FBB" w:rsidP="002B3FBB">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135.000</w:t>
            </w:r>
          </w:p>
        </w:tc>
        <w:tc>
          <w:tcPr>
            <w:tcW w:w="1264" w:type="dxa"/>
            <w:gridSpan w:val="5"/>
            <w:shd w:val="clear" w:color="auto" w:fill="auto"/>
            <w:vAlign w:val="center"/>
          </w:tcPr>
          <w:p w14:paraId="2C141FB7" w14:textId="346AB58D" w:rsidR="002B3FBB" w:rsidRPr="00D55F1F" w:rsidRDefault="002B3FBB" w:rsidP="002B3FBB">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135.000</w:t>
            </w:r>
          </w:p>
        </w:tc>
        <w:tc>
          <w:tcPr>
            <w:tcW w:w="1800" w:type="dxa"/>
            <w:gridSpan w:val="8"/>
            <w:shd w:val="clear" w:color="auto" w:fill="auto"/>
            <w:vAlign w:val="center"/>
          </w:tcPr>
          <w:p w14:paraId="1B1179BD" w14:textId="49C02902"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Իբուպրոֆեն ibuprofen դեղակախույթ ներքին ընդունման 20մգ/մլ 100մլ շշիկ</w:t>
            </w:r>
          </w:p>
        </w:tc>
        <w:tc>
          <w:tcPr>
            <w:tcW w:w="1789" w:type="dxa"/>
            <w:shd w:val="clear" w:color="auto" w:fill="auto"/>
            <w:vAlign w:val="center"/>
          </w:tcPr>
          <w:p w14:paraId="0877FB5D" w14:textId="1D9DB67E"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Իբուպրոֆեն ibuprofen դեղակախույթ ներքին ընդունման 20մգ/մլ 100մլ շշիկ</w:t>
            </w:r>
          </w:p>
        </w:tc>
      </w:tr>
      <w:tr w:rsidR="002B3FBB" w:rsidRPr="00D55F1F" w14:paraId="47B23C5C" w14:textId="77777777" w:rsidTr="006A63E2">
        <w:trPr>
          <w:gridAfter w:val="2"/>
          <w:wAfter w:w="20" w:type="dxa"/>
          <w:trHeight w:val="40"/>
        </w:trPr>
        <w:tc>
          <w:tcPr>
            <w:tcW w:w="960" w:type="dxa"/>
            <w:shd w:val="clear" w:color="auto" w:fill="auto"/>
            <w:vAlign w:val="center"/>
          </w:tcPr>
          <w:p w14:paraId="6961D006" w14:textId="0C461612" w:rsidR="002B3FBB" w:rsidRPr="00D55F1F" w:rsidRDefault="002B3FBB" w:rsidP="002B3FBB">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120</w:t>
            </w:r>
          </w:p>
        </w:tc>
        <w:tc>
          <w:tcPr>
            <w:tcW w:w="1802" w:type="dxa"/>
            <w:gridSpan w:val="4"/>
            <w:shd w:val="clear" w:color="auto" w:fill="auto"/>
            <w:vAlign w:val="center"/>
          </w:tcPr>
          <w:p w14:paraId="68766BE4" w14:textId="723C0D52" w:rsidR="002B3FBB" w:rsidRPr="00D55F1F" w:rsidRDefault="002B3FBB" w:rsidP="002B3FBB">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Իզոսորբիդ մոնոնիտրատ</w:t>
            </w:r>
          </w:p>
        </w:tc>
        <w:tc>
          <w:tcPr>
            <w:tcW w:w="558" w:type="dxa"/>
            <w:shd w:val="clear" w:color="auto" w:fill="auto"/>
            <w:vAlign w:val="center"/>
          </w:tcPr>
          <w:p w14:paraId="2215F162" w14:textId="79234FA4"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3ED9F120" w14:textId="5F4F4C2D" w:rsidR="002B3FBB" w:rsidRPr="00D55F1F" w:rsidRDefault="002B3FBB" w:rsidP="002B3FBB">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2.250</w:t>
            </w:r>
          </w:p>
        </w:tc>
        <w:tc>
          <w:tcPr>
            <w:tcW w:w="862" w:type="dxa"/>
            <w:gridSpan w:val="3"/>
            <w:shd w:val="clear" w:color="auto" w:fill="auto"/>
            <w:vAlign w:val="center"/>
          </w:tcPr>
          <w:p w14:paraId="4A043F20" w14:textId="002A56BC" w:rsidR="002B3FBB" w:rsidRPr="00D55F1F" w:rsidRDefault="002B3FBB" w:rsidP="002B3FBB">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2.250</w:t>
            </w:r>
          </w:p>
        </w:tc>
        <w:tc>
          <w:tcPr>
            <w:tcW w:w="1260" w:type="dxa"/>
            <w:gridSpan w:val="3"/>
            <w:shd w:val="clear" w:color="auto" w:fill="auto"/>
            <w:vAlign w:val="center"/>
          </w:tcPr>
          <w:p w14:paraId="1FF69B0C" w14:textId="13F1C827" w:rsidR="002B3FBB" w:rsidRPr="00D55F1F" w:rsidRDefault="002B3FBB" w:rsidP="002B3FBB">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369.000</w:t>
            </w:r>
          </w:p>
        </w:tc>
        <w:tc>
          <w:tcPr>
            <w:tcW w:w="1264" w:type="dxa"/>
            <w:gridSpan w:val="5"/>
            <w:shd w:val="clear" w:color="auto" w:fill="auto"/>
            <w:vAlign w:val="center"/>
          </w:tcPr>
          <w:p w14:paraId="52A6EED4" w14:textId="7A2139DB" w:rsidR="002B3FBB" w:rsidRPr="00D55F1F" w:rsidRDefault="002B3FBB" w:rsidP="002B3FBB">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369.000</w:t>
            </w:r>
          </w:p>
        </w:tc>
        <w:tc>
          <w:tcPr>
            <w:tcW w:w="1800" w:type="dxa"/>
            <w:gridSpan w:val="8"/>
            <w:shd w:val="clear" w:color="auto" w:fill="auto"/>
            <w:vAlign w:val="center"/>
          </w:tcPr>
          <w:p w14:paraId="69252231" w14:textId="6BF20784"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Իզոսորբիդ մոնոնիտրատ isosorbide mononitrate դեղահատ 60մգ</w:t>
            </w:r>
          </w:p>
        </w:tc>
        <w:tc>
          <w:tcPr>
            <w:tcW w:w="1789" w:type="dxa"/>
            <w:shd w:val="clear" w:color="auto" w:fill="auto"/>
            <w:vAlign w:val="center"/>
          </w:tcPr>
          <w:p w14:paraId="509D9036" w14:textId="4599875F"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2B3FBB" w:rsidRPr="00D55F1F" w14:paraId="1CF83D26" w14:textId="77777777" w:rsidTr="006A63E2">
        <w:trPr>
          <w:gridAfter w:val="2"/>
          <w:wAfter w:w="20" w:type="dxa"/>
          <w:trHeight w:val="40"/>
        </w:trPr>
        <w:tc>
          <w:tcPr>
            <w:tcW w:w="960" w:type="dxa"/>
            <w:shd w:val="clear" w:color="auto" w:fill="auto"/>
            <w:vAlign w:val="center"/>
          </w:tcPr>
          <w:p w14:paraId="1BC27FF9" w14:textId="77C96150" w:rsidR="002B3FBB" w:rsidRPr="00D55F1F" w:rsidRDefault="002B3FBB" w:rsidP="002B3FBB">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121</w:t>
            </w:r>
          </w:p>
        </w:tc>
        <w:tc>
          <w:tcPr>
            <w:tcW w:w="1802" w:type="dxa"/>
            <w:gridSpan w:val="4"/>
            <w:shd w:val="clear" w:color="auto" w:fill="auto"/>
            <w:vAlign w:val="center"/>
          </w:tcPr>
          <w:p w14:paraId="0FB4322D" w14:textId="04D80458" w:rsidR="002B3FBB" w:rsidRPr="00D55F1F" w:rsidRDefault="002B3FBB" w:rsidP="002B3FBB">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Իզոֆլուրան</w:t>
            </w:r>
          </w:p>
        </w:tc>
        <w:tc>
          <w:tcPr>
            <w:tcW w:w="558" w:type="dxa"/>
            <w:shd w:val="clear" w:color="auto" w:fill="auto"/>
            <w:vAlign w:val="center"/>
          </w:tcPr>
          <w:p w14:paraId="0EF59D1A" w14:textId="5AB3523E"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7F989D1F" w14:textId="734E0B7D" w:rsidR="002B3FBB" w:rsidRPr="00D55F1F" w:rsidRDefault="002B3FBB" w:rsidP="002B3FBB">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750</w:t>
            </w:r>
          </w:p>
        </w:tc>
        <w:tc>
          <w:tcPr>
            <w:tcW w:w="862" w:type="dxa"/>
            <w:gridSpan w:val="3"/>
            <w:shd w:val="clear" w:color="auto" w:fill="auto"/>
            <w:vAlign w:val="center"/>
          </w:tcPr>
          <w:p w14:paraId="1CD0B4B0" w14:textId="141BA629" w:rsidR="002B3FBB" w:rsidRPr="00D55F1F" w:rsidRDefault="002B3FBB" w:rsidP="002B3FBB">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750</w:t>
            </w:r>
          </w:p>
        </w:tc>
        <w:tc>
          <w:tcPr>
            <w:tcW w:w="1260" w:type="dxa"/>
            <w:gridSpan w:val="3"/>
            <w:shd w:val="clear" w:color="auto" w:fill="auto"/>
            <w:vAlign w:val="center"/>
          </w:tcPr>
          <w:p w14:paraId="0DB07252" w14:textId="16468CFB" w:rsidR="002B3FBB" w:rsidRPr="00D55F1F" w:rsidRDefault="002B3FBB" w:rsidP="002B3FBB">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5.748.750</w:t>
            </w:r>
          </w:p>
        </w:tc>
        <w:tc>
          <w:tcPr>
            <w:tcW w:w="1264" w:type="dxa"/>
            <w:gridSpan w:val="5"/>
            <w:shd w:val="clear" w:color="auto" w:fill="auto"/>
            <w:vAlign w:val="center"/>
          </w:tcPr>
          <w:p w14:paraId="451E77F9" w14:textId="378D14C8" w:rsidR="002B3FBB" w:rsidRPr="00D55F1F" w:rsidRDefault="002B3FBB" w:rsidP="002B3FBB">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5.748.750</w:t>
            </w:r>
          </w:p>
        </w:tc>
        <w:tc>
          <w:tcPr>
            <w:tcW w:w="1800" w:type="dxa"/>
            <w:gridSpan w:val="8"/>
            <w:shd w:val="clear" w:color="auto" w:fill="auto"/>
            <w:vAlign w:val="center"/>
          </w:tcPr>
          <w:p w14:paraId="3CED7089" w14:textId="3F175255"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 xml:space="preserve">իզոֆլուրան (isoflurane)  լուծույթ, շնչառման 100%, 100մլ ապակե շշիկ </w:t>
            </w:r>
          </w:p>
        </w:tc>
        <w:tc>
          <w:tcPr>
            <w:tcW w:w="1789" w:type="dxa"/>
            <w:shd w:val="clear" w:color="auto" w:fill="auto"/>
            <w:vAlign w:val="center"/>
          </w:tcPr>
          <w:p w14:paraId="7C0312E1" w14:textId="2143DFE3"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 xml:space="preserve">իզոֆլուրան (isoflurane)  լուծույթ, շնչառման 100%, 100մլ ապակե շշիկ </w:t>
            </w:r>
          </w:p>
        </w:tc>
      </w:tr>
      <w:tr w:rsidR="002B3FBB" w:rsidRPr="00D55F1F" w14:paraId="404AFFB0" w14:textId="77777777" w:rsidTr="006A63E2">
        <w:trPr>
          <w:gridAfter w:val="2"/>
          <w:wAfter w:w="20" w:type="dxa"/>
          <w:trHeight w:val="40"/>
        </w:trPr>
        <w:tc>
          <w:tcPr>
            <w:tcW w:w="960" w:type="dxa"/>
            <w:shd w:val="clear" w:color="auto" w:fill="auto"/>
            <w:vAlign w:val="center"/>
          </w:tcPr>
          <w:p w14:paraId="7A4E9492" w14:textId="03A743C9" w:rsidR="002B3FBB" w:rsidRPr="00D55F1F" w:rsidRDefault="002B3FBB" w:rsidP="002B3FBB">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122</w:t>
            </w:r>
          </w:p>
        </w:tc>
        <w:tc>
          <w:tcPr>
            <w:tcW w:w="1802" w:type="dxa"/>
            <w:gridSpan w:val="4"/>
            <w:shd w:val="clear" w:color="auto" w:fill="auto"/>
            <w:vAlign w:val="center"/>
          </w:tcPr>
          <w:p w14:paraId="33A6A6F7" w14:textId="6E2B59B1" w:rsidR="002B3FBB" w:rsidRPr="00D55F1F" w:rsidRDefault="002B3FBB" w:rsidP="002B3FBB">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Իզոֆլուրան</w:t>
            </w:r>
          </w:p>
        </w:tc>
        <w:tc>
          <w:tcPr>
            <w:tcW w:w="558" w:type="dxa"/>
            <w:shd w:val="clear" w:color="auto" w:fill="auto"/>
            <w:vAlign w:val="center"/>
          </w:tcPr>
          <w:p w14:paraId="1B602A60" w14:textId="2C67048B"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534653C7" w14:textId="03C23C67" w:rsidR="002B3FBB" w:rsidRPr="00D55F1F" w:rsidRDefault="002B3FBB" w:rsidP="002B3FBB">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450</w:t>
            </w:r>
          </w:p>
        </w:tc>
        <w:tc>
          <w:tcPr>
            <w:tcW w:w="862" w:type="dxa"/>
            <w:gridSpan w:val="3"/>
            <w:shd w:val="clear" w:color="auto" w:fill="auto"/>
            <w:vAlign w:val="center"/>
          </w:tcPr>
          <w:p w14:paraId="4C08EE41" w14:textId="4D93F629" w:rsidR="002B3FBB" w:rsidRPr="00D55F1F" w:rsidRDefault="002B3FBB" w:rsidP="002B3FBB">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450</w:t>
            </w:r>
          </w:p>
        </w:tc>
        <w:tc>
          <w:tcPr>
            <w:tcW w:w="1260" w:type="dxa"/>
            <w:gridSpan w:val="3"/>
            <w:shd w:val="clear" w:color="auto" w:fill="auto"/>
            <w:vAlign w:val="center"/>
          </w:tcPr>
          <w:p w14:paraId="0DA92236" w14:textId="7F3D50D3" w:rsidR="002B3FBB" w:rsidRPr="00D55F1F" w:rsidRDefault="002B3FBB" w:rsidP="002B3FBB">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10.305.000</w:t>
            </w:r>
          </w:p>
        </w:tc>
        <w:tc>
          <w:tcPr>
            <w:tcW w:w="1264" w:type="dxa"/>
            <w:gridSpan w:val="5"/>
            <w:shd w:val="clear" w:color="auto" w:fill="auto"/>
            <w:vAlign w:val="center"/>
          </w:tcPr>
          <w:p w14:paraId="2C9228FE" w14:textId="0404531A" w:rsidR="002B3FBB" w:rsidRPr="00D55F1F" w:rsidRDefault="002B3FBB" w:rsidP="002B3FBB">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10.305.000</w:t>
            </w:r>
          </w:p>
        </w:tc>
        <w:tc>
          <w:tcPr>
            <w:tcW w:w="1800" w:type="dxa"/>
            <w:gridSpan w:val="8"/>
            <w:shd w:val="clear" w:color="auto" w:fill="auto"/>
            <w:vAlign w:val="center"/>
          </w:tcPr>
          <w:p w14:paraId="7E3B54AA" w14:textId="7CBE589F"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իզոֆլուրան isoflurane հեղուկ շնչառման 100%, 250մլ ապակե շշիկ</w:t>
            </w:r>
          </w:p>
        </w:tc>
        <w:tc>
          <w:tcPr>
            <w:tcW w:w="1789" w:type="dxa"/>
            <w:shd w:val="clear" w:color="auto" w:fill="auto"/>
            <w:vAlign w:val="center"/>
          </w:tcPr>
          <w:p w14:paraId="452BE708" w14:textId="2DEB32F6"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p>
        </w:tc>
      </w:tr>
      <w:tr w:rsidR="002B3FBB" w:rsidRPr="00D55F1F" w14:paraId="42380FD4" w14:textId="77777777" w:rsidTr="006A63E2">
        <w:trPr>
          <w:gridAfter w:val="2"/>
          <w:wAfter w:w="20" w:type="dxa"/>
          <w:trHeight w:val="50"/>
        </w:trPr>
        <w:tc>
          <w:tcPr>
            <w:tcW w:w="960" w:type="dxa"/>
            <w:shd w:val="clear" w:color="auto" w:fill="auto"/>
            <w:vAlign w:val="center"/>
          </w:tcPr>
          <w:p w14:paraId="183FDE5A" w14:textId="42E0241A" w:rsidR="002B3FBB" w:rsidRPr="00D55F1F" w:rsidRDefault="002B3FBB" w:rsidP="002B3FBB">
            <w:pPr>
              <w:widowControl w:val="0"/>
              <w:spacing w:before="0" w:after="0"/>
              <w:ind w:left="-107" w:right="-108" w:firstLine="0"/>
              <w:jc w:val="center"/>
              <w:rPr>
                <w:rFonts w:ascii="GHEA Grapalat" w:hAnsi="GHEA Grapalat"/>
                <w:iCs/>
                <w:color w:val="000000" w:themeColor="text1"/>
                <w:sz w:val="14"/>
                <w:szCs w:val="14"/>
              </w:rPr>
            </w:pPr>
            <w:r w:rsidRPr="00D55F1F">
              <w:rPr>
                <w:rFonts w:ascii="GHEA Grapalat" w:hAnsi="GHEA Grapalat"/>
                <w:iCs/>
                <w:sz w:val="14"/>
                <w:szCs w:val="14"/>
              </w:rPr>
              <w:t>123</w:t>
            </w:r>
          </w:p>
        </w:tc>
        <w:tc>
          <w:tcPr>
            <w:tcW w:w="1802" w:type="dxa"/>
            <w:gridSpan w:val="4"/>
            <w:shd w:val="clear" w:color="auto" w:fill="auto"/>
            <w:vAlign w:val="center"/>
          </w:tcPr>
          <w:p w14:paraId="6541ED3F" w14:textId="101CBE36" w:rsidR="002B3FBB" w:rsidRPr="00D55F1F" w:rsidRDefault="002B3FBB" w:rsidP="002B3FBB">
            <w:pPr>
              <w:widowControl w:val="0"/>
              <w:spacing w:before="0" w:after="0"/>
              <w:ind w:left="-107" w:right="-108" w:firstLine="0"/>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Իմիպենեմ+ ցիլաստատին</w:t>
            </w:r>
          </w:p>
        </w:tc>
        <w:tc>
          <w:tcPr>
            <w:tcW w:w="558" w:type="dxa"/>
            <w:shd w:val="clear" w:color="auto" w:fill="auto"/>
            <w:vAlign w:val="center"/>
          </w:tcPr>
          <w:p w14:paraId="2D377FD3" w14:textId="0726112E"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iCs/>
                <w:sz w:val="14"/>
                <w:szCs w:val="14"/>
              </w:rPr>
              <w:t>հատ</w:t>
            </w:r>
          </w:p>
        </w:tc>
        <w:tc>
          <w:tcPr>
            <w:tcW w:w="826" w:type="dxa"/>
            <w:gridSpan w:val="3"/>
            <w:shd w:val="clear" w:color="000000" w:fill="FFFFFF"/>
            <w:vAlign w:val="center"/>
          </w:tcPr>
          <w:p w14:paraId="452F97BF" w14:textId="40576C52" w:rsidR="002B3FBB" w:rsidRPr="00D55F1F" w:rsidRDefault="002B3FBB" w:rsidP="002B3FBB">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cs="Calibri"/>
                <w:iCs/>
                <w:sz w:val="14"/>
                <w:szCs w:val="14"/>
              </w:rPr>
              <w:t>750</w:t>
            </w:r>
          </w:p>
        </w:tc>
        <w:tc>
          <w:tcPr>
            <w:tcW w:w="862" w:type="dxa"/>
            <w:gridSpan w:val="3"/>
            <w:shd w:val="clear" w:color="auto" w:fill="auto"/>
            <w:vAlign w:val="center"/>
          </w:tcPr>
          <w:p w14:paraId="4DDD48E9" w14:textId="74E34F11" w:rsidR="002B3FBB" w:rsidRPr="00D55F1F" w:rsidRDefault="002B3FBB" w:rsidP="002B3FBB">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sz w:val="14"/>
                <w:szCs w:val="14"/>
              </w:rPr>
              <w:t>750</w:t>
            </w:r>
          </w:p>
        </w:tc>
        <w:tc>
          <w:tcPr>
            <w:tcW w:w="1260" w:type="dxa"/>
            <w:gridSpan w:val="3"/>
            <w:shd w:val="clear" w:color="auto" w:fill="auto"/>
            <w:vAlign w:val="center"/>
          </w:tcPr>
          <w:p w14:paraId="3D42FA45" w14:textId="4E3D994A" w:rsidR="002B3FBB" w:rsidRPr="00D55F1F" w:rsidRDefault="002B3FBB" w:rsidP="002B3FBB">
            <w:pPr>
              <w:tabs>
                <w:tab w:val="left" w:pos="1248"/>
              </w:tabs>
              <w:spacing w:before="0" w:after="0"/>
              <w:ind w:left="0" w:firstLine="0"/>
              <w:jc w:val="center"/>
              <w:rPr>
                <w:rFonts w:ascii="GHEA Grapalat" w:hAnsi="GHEA Grapalat"/>
                <w:iCs/>
                <w:color w:val="000000" w:themeColor="text1"/>
                <w:sz w:val="14"/>
                <w:szCs w:val="14"/>
                <w:lang w:val="hy-AM"/>
              </w:rPr>
            </w:pPr>
            <w:r w:rsidRPr="00D55F1F">
              <w:rPr>
                <w:rFonts w:ascii="GHEA Grapalat" w:hAnsi="GHEA Grapalat"/>
                <w:iCs/>
                <w:sz w:val="14"/>
                <w:szCs w:val="14"/>
              </w:rPr>
              <w:t>2.113.747,5</w:t>
            </w:r>
          </w:p>
        </w:tc>
        <w:tc>
          <w:tcPr>
            <w:tcW w:w="1264" w:type="dxa"/>
            <w:gridSpan w:val="5"/>
            <w:shd w:val="clear" w:color="auto" w:fill="auto"/>
            <w:vAlign w:val="center"/>
          </w:tcPr>
          <w:p w14:paraId="4D880AEC" w14:textId="2A76C94C" w:rsidR="002B3FBB" w:rsidRPr="00D55F1F" w:rsidRDefault="002B3FBB" w:rsidP="002B3FBB">
            <w:pPr>
              <w:tabs>
                <w:tab w:val="left" w:pos="1248"/>
              </w:tabs>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iCs/>
                <w:sz w:val="14"/>
                <w:szCs w:val="14"/>
              </w:rPr>
              <w:t>2.113.747,5</w:t>
            </w:r>
          </w:p>
        </w:tc>
        <w:tc>
          <w:tcPr>
            <w:tcW w:w="1800" w:type="dxa"/>
            <w:gridSpan w:val="8"/>
            <w:shd w:val="clear" w:color="auto" w:fill="auto"/>
            <w:vAlign w:val="center"/>
          </w:tcPr>
          <w:p w14:paraId="7717E21D" w14:textId="2D5AD27C"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eastAsia="ru-RU"/>
              </w:rPr>
            </w:pPr>
            <w:r w:rsidRPr="00D55F1F">
              <w:rPr>
                <w:rFonts w:ascii="GHEA Grapalat" w:hAnsi="GHEA Grapalat" w:cs="Calibri"/>
                <w:iCs/>
                <w:color w:val="000000"/>
                <w:sz w:val="14"/>
                <w:szCs w:val="14"/>
              </w:rPr>
              <w:t>իմիպենեմ (իմիպենեմի մոնոհիդրատ), ցիլաստատին (ցիլաստատին նատրիում) imipenem (imipenem monohydrate), cilastatin (cilastatin sodium) դեղափոշի կաթիլաներարկման լուծույթի 500մգ+500մգ</w:t>
            </w:r>
          </w:p>
        </w:tc>
        <w:tc>
          <w:tcPr>
            <w:tcW w:w="1789" w:type="dxa"/>
            <w:shd w:val="clear" w:color="auto" w:fill="auto"/>
            <w:vAlign w:val="center"/>
          </w:tcPr>
          <w:p w14:paraId="6A4A5F54" w14:textId="091794FF" w:rsidR="002B3FBB" w:rsidRPr="00D55F1F" w:rsidRDefault="002B3FBB" w:rsidP="002B3FBB">
            <w:pPr>
              <w:widowControl w:val="0"/>
              <w:spacing w:before="0" w:after="0"/>
              <w:ind w:left="-107" w:right="-108" w:firstLine="0"/>
              <w:jc w:val="center"/>
              <w:rPr>
                <w:rFonts w:ascii="GHEA Grapalat" w:eastAsia="Times New Roman" w:hAnsi="GHEA Grapalat" w:cs="Sylfaen"/>
                <w:iCs/>
                <w:color w:val="000000" w:themeColor="text1"/>
                <w:sz w:val="14"/>
                <w:szCs w:val="14"/>
                <w:lang w:val="hy-AM" w:eastAsia="ru-RU"/>
              </w:rPr>
            </w:pPr>
            <w:r w:rsidRPr="00D55F1F">
              <w:rPr>
                <w:rFonts w:ascii="GHEA Grapalat" w:hAnsi="GHEA Grapalat" w:cs="Calibri"/>
                <w:iCs/>
                <w:color w:val="000000"/>
                <w:sz w:val="14"/>
                <w:szCs w:val="14"/>
              </w:rPr>
              <w:t>իմիպենեմ (իմիպենեմի մոնոհիդրատ), ցիլաստատին (ցիլաստատին նատրիում) imipenem (imipenem monohydrate), cilastatin (cilastatin sodium) դեղափոշի կաթիլաներարկման լուծույթի 500մգ+500մգ</w:t>
            </w:r>
          </w:p>
        </w:tc>
      </w:tr>
      <w:tr w:rsidR="00F54A0F" w:rsidRPr="00D55F1F" w14:paraId="4B8BC031" w14:textId="77777777" w:rsidTr="006A63E2">
        <w:trPr>
          <w:gridAfter w:val="1"/>
          <w:wAfter w:w="9" w:type="dxa"/>
          <w:trHeight w:val="169"/>
        </w:trPr>
        <w:tc>
          <w:tcPr>
            <w:tcW w:w="11132" w:type="dxa"/>
            <w:gridSpan w:val="30"/>
            <w:shd w:val="clear" w:color="auto" w:fill="99CCFF"/>
            <w:vAlign w:val="center"/>
          </w:tcPr>
          <w:p w14:paraId="451180EC" w14:textId="4DC42860"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p>
        </w:tc>
      </w:tr>
      <w:tr w:rsidR="00F54A0F" w:rsidRPr="00D55F1F" w14:paraId="24C3B0CB" w14:textId="77777777" w:rsidTr="006A63E2">
        <w:trPr>
          <w:gridAfter w:val="1"/>
          <w:wAfter w:w="9" w:type="dxa"/>
          <w:trHeight w:val="137"/>
        </w:trPr>
        <w:tc>
          <w:tcPr>
            <w:tcW w:w="4354" w:type="dxa"/>
            <w:gridSpan w:val="11"/>
            <w:shd w:val="clear" w:color="auto" w:fill="auto"/>
            <w:vAlign w:val="center"/>
          </w:tcPr>
          <w:p w14:paraId="4B58E534" w14:textId="77777777" w:rsidR="00F54A0F" w:rsidRPr="00D55F1F" w:rsidRDefault="00F54A0F" w:rsidP="00F54A0F">
            <w:pPr>
              <w:widowControl w:val="0"/>
              <w:spacing w:before="0" w:after="0"/>
              <w:ind w:left="0" w:firstLine="0"/>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Կիրառված գնման ընթացակարգը և դրա ընտրության հիմնավորումը</w:t>
            </w:r>
          </w:p>
        </w:tc>
        <w:tc>
          <w:tcPr>
            <w:tcW w:w="6778" w:type="dxa"/>
            <w:gridSpan w:val="19"/>
            <w:shd w:val="clear" w:color="auto" w:fill="auto"/>
            <w:vAlign w:val="center"/>
          </w:tcPr>
          <w:p w14:paraId="2C5DC7B8" w14:textId="11E346B2" w:rsidR="00F54A0F" w:rsidRPr="00D55F1F" w:rsidRDefault="00F54A0F" w:rsidP="00F54A0F">
            <w:pPr>
              <w:tabs>
                <w:tab w:val="left" w:pos="1248"/>
              </w:tabs>
              <w:spacing w:before="0" w:after="0"/>
              <w:ind w:left="0" w:firstLine="0"/>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color w:val="000000" w:themeColor="text1"/>
                <w:sz w:val="14"/>
                <w:szCs w:val="14"/>
                <w:lang w:val="hy-AM" w:eastAsia="ru-RU"/>
              </w:rPr>
              <w:t xml:space="preserve">Գնումների մասին ՀՀ օրենքի 18-րդ հոդվածի 3-րդ կետ և ՀՀ կառավարության 18/05/2017թ. </w:t>
            </w:r>
            <w:r w:rsidRPr="00D55F1F">
              <w:rPr>
                <w:rFonts w:ascii="GHEA Grapalat" w:eastAsia="Times New Roman" w:hAnsi="GHEA Grapalat"/>
                <w:iCs/>
                <w:color w:val="000000" w:themeColor="text1"/>
                <w:sz w:val="14"/>
                <w:szCs w:val="14"/>
                <w:lang w:eastAsia="ru-RU"/>
              </w:rPr>
              <w:t>N 534-Ն որոշման 2-րդ հավելվածով հաստատված ցուցակ</w:t>
            </w:r>
          </w:p>
        </w:tc>
      </w:tr>
      <w:tr w:rsidR="00F54A0F" w:rsidRPr="00D55F1F" w14:paraId="075EEA57" w14:textId="77777777" w:rsidTr="006A63E2">
        <w:trPr>
          <w:gridAfter w:val="1"/>
          <w:wAfter w:w="9" w:type="dxa"/>
          <w:trHeight w:val="196"/>
        </w:trPr>
        <w:tc>
          <w:tcPr>
            <w:tcW w:w="11132" w:type="dxa"/>
            <w:gridSpan w:val="30"/>
            <w:shd w:val="clear" w:color="auto" w:fill="99CCFF"/>
            <w:vAlign w:val="center"/>
          </w:tcPr>
          <w:p w14:paraId="02621226" w14:textId="77777777"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p>
        </w:tc>
      </w:tr>
      <w:tr w:rsidR="00F54A0F" w:rsidRPr="00D55F1F" w14:paraId="681596E8" w14:textId="77777777" w:rsidTr="006A63E2">
        <w:trPr>
          <w:gridAfter w:val="1"/>
          <w:wAfter w:w="9" w:type="dxa"/>
          <w:trHeight w:val="155"/>
        </w:trPr>
        <w:tc>
          <w:tcPr>
            <w:tcW w:w="7033" w:type="dxa"/>
            <w:gridSpan w:val="17"/>
            <w:shd w:val="clear" w:color="auto" w:fill="auto"/>
            <w:vAlign w:val="center"/>
          </w:tcPr>
          <w:p w14:paraId="5F50B75D" w14:textId="77777777" w:rsidR="00F54A0F" w:rsidRPr="00D55F1F" w:rsidRDefault="00F54A0F" w:rsidP="00F54A0F">
            <w:pPr>
              <w:tabs>
                <w:tab w:val="left" w:pos="1248"/>
              </w:tabs>
              <w:spacing w:before="0" w:after="0"/>
              <w:ind w:left="0" w:firstLine="0"/>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color w:val="000000" w:themeColor="text1"/>
                <w:sz w:val="14"/>
                <w:szCs w:val="14"/>
                <w:lang w:val="hy-AM" w:eastAsia="ru-RU"/>
              </w:rPr>
              <w:t>Հրավեր ուղարկելու կամ հրապարակելու ամսաթիվը</w:t>
            </w:r>
          </w:p>
        </w:tc>
        <w:tc>
          <w:tcPr>
            <w:tcW w:w="4099" w:type="dxa"/>
            <w:gridSpan w:val="13"/>
            <w:shd w:val="clear" w:color="auto" w:fill="auto"/>
            <w:vAlign w:val="center"/>
          </w:tcPr>
          <w:p w14:paraId="36975E9E" w14:textId="492DA6FF" w:rsidR="00F54A0F" w:rsidRPr="00D55F1F" w:rsidRDefault="00E2049E" w:rsidP="00F54A0F">
            <w:pPr>
              <w:tabs>
                <w:tab w:val="left" w:pos="1248"/>
              </w:tabs>
              <w:spacing w:before="0" w:after="0"/>
              <w:ind w:left="0" w:firstLine="0"/>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color w:val="000000" w:themeColor="text1"/>
                <w:sz w:val="14"/>
                <w:szCs w:val="14"/>
                <w:lang w:val="ru-RU" w:eastAsia="ru-RU"/>
              </w:rPr>
              <w:t>18</w:t>
            </w:r>
            <w:r w:rsidR="00F54A0F" w:rsidRPr="00D55F1F">
              <w:rPr>
                <w:rFonts w:ascii="GHEA Grapalat" w:eastAsia="Times New Roman" w:hAnsi="GHEA Grapalat"/>
                <w:iCs/>
                <w:color w:val="000000" w:themeColor="text1"/>
                <w:sz w:val="14"/>
                <w:szCs w:val="14"/>
                <w:lang w:val="hy-AM" w:eastAsia="ru-RU"/>
              </w:rPr>
              <w:t>.0</w:t>
            </w:r>
            <w:r w:rsidRPr="00D55F1F">
              <w:rPr>
                <w:rFonts w:ascii="GHEA Grapalat" w:eastAsia="Times New Roman" w:hAnsi="GHEA Grapalat"/>
                <w:iCs/>
                <w:color w:val="000000" w:themeColor="text1"/>
                <w:sz w:val="14"/>
                <w:szCs w:val="14"/>
                <w:lang w:val="ru-RU" w:eastAsia="ru-RU"/>
              </w:rPr>
              <w:t>2</w:t>
            </w:r>
            <w:r w:rsidR="00F54A0F" w:rsidRPr="00D55F1F">
              <w:rPr>
                <w:rFonts w:ascii="GHEA Grapalat" w:eastAsia="Times New Roman" w:hAnsi="GHEA Grapalat"/>
                <w:iCs/>
                <w:color w:val="000000" w:themeColor="text1"/>
                <w:sz w:val="14"/>
                <w:szCs w:val="14"/>
                <w:lang w:val="hy-AM" w:eastAsia="ru-RU"/>
              </w:rPr>
              <w:t>.2025</w:t>
            </w:r>
          </w:p>
        </w:tc>
      </w:tr>
      <w:tr w:rsidR="00F54A0F" w:rsidRPr="00D55F1F" w14:paraId="199F948A" w14:textId="77777777" w:rsidTr="006A63E2">
        <w:trPr>
          <w:gridAfter w:val="2"/>
          <w:wAfter w:w="20" w:type="dxa"/>
          <w:trHeight w:val="164"/>
        </w:trPr>
        <w:tc>
          <w:tcPr>
            <w:tcW w:w="6268" w:type="dxa"/>
            <w:gridSpan w:val="15"/>
            <w:vMerge w:val="restart"/>
            <w:shd w:val="clear" w:color="auto" w:fill="auto"/>
            <w:vAlign w:val="center"/>
          </w:tcPr>
          <w:p w14:paraId="1F4B3560" w14:textId="0A0337DA" w:rsidR="00F54A0F" w:rsidRPr="00D55F1F" w:rsidRDefault="00F54A0F" w:rsidP="00F54A0F">
            <w:pPr>
              <w:widowControl w:val="0"/>
              <w:spacing w:before="0" w:after="0"/>
              <w:ind w:left="0" w:firstLine="0"/>
              <w:rPr>
                <w:rFonts w:ascii="GHEA Grapalat" w:eastAsia="Times New Roman" w:hAnsi="GHEA Grapalat"/>
                <w:iCs/>
                <w:color w:val="000000" w:themeColor="text1"/>
                <w:sz w:val="14"/>
                <w:szCs w:val="14"/>
                <w:u w:val="single"/>
                <w:lang w:val="hy-AM" w:eastAsia="ru-RU"/>
              </w:rPr>
            </w:pPr>
            <w:r w:rsidRPr="00D55F1F">
              <w:rPr>
                <w:rFonts w:ascii="GHEA Grapalat" w:eastAsia="Times New Roman" w:hAnsi="GHEA Grapalat" w:cs="Sylfaen"/>
                <w:iCs/>
                <w:color w:val="000000" w:themeColor="text1"/>
                <w:sz w:val="14"/>
                <w:szCs w:val="14"/>
                <w:lang w:val="hy-AM" w:eastAsia="ru-RU"/>
              </w:rPr>
              <w:t>Հրավերում</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Sylfaen"/>
                <w:iCs/>
                <w:color w:val="000000" w:themeColor="text1"/>
                <w:sz w:val="14"/>
                <w:szCs w:val="14"/>
                <w:lang w:val="hy-AM" w:eastAsia="ru-RU"/>
              </w:rPr>
              <w:t>կատարված</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Sylfaen"/>
                <w:iCs/>
                <w:color w:val="000000" w:themeColor="text1"/>
                <w:sz w:val="14"/>
                <w:szCs w:val="14"/>
                <w:lang w:val="hy-AM" w:eastAsia="ru-RU"/>
              </w:rPr>
              <w:t>փոփոխությունների ամսաթիվը</w:t>
            </w:r>
          </w:p>
        </w:tc>
        <w:tc>
          <w:tcPr>
            <w:tcW w:w="765" w:type="dxa"/>
            <w:gridSpan w:val="2"/>
            <w:shd w:val="clear" w:color="auto" w:fill="auto"/>
            <w:vAlign w:val="center"/>
          </w:tcPr>
          <w:p w14:paraId="234B575A"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color w:val="000000" w:themeColor="text1"/>
                <w:sz w:val="14"/>
                <w:szCs w:val="14"/>
                <w:lang w:val="hy-AM" w:eastAsia="ru-RU"/>
              </w:rPr>
              <w:t>1</w:t>
            </w:r>
          </w:p>
        </w:tc>
        <w:tc>
          <w:tcPr>
            <w:tcW w:w="4088" w:type="dxa"/>
            <w:gridSpan w:val="12"/>
            <w:shd w:val="clear" w:color="auto" w:fill="auto"/>
            <w:vAlign w:val="center"/>
          </w:tcPr>
          <w:p w14:paraId="1C62E95F" w14:textId="77777777" w:rsidR="00F54A0F" w:rsidRPr="00D55F1F" w:rsidRDefault="00F54A0F" w:rsidP="00F54A0F">
            <w:pPr>
              <w:tabs>
                <w:tab w:val="left" w:pos="1248"/>
              </w:tabs>
              <w:spacing w:before="0" w:after="0"/>
              <w:ind w:left="0" w:firstLine="0"/>
              <w:rPr>
                <w:rFonts w:ascii="GHEA Grapalat" w:eastAsia="Times New Roman" w:hAnsi="GHEA Grapalat"/>
                <w:iCs/>
                <w:color w:val="000000" w:themeColor="text1"/>
                <w:sz w:val="14"/>
                <w:szCs w:val="14"/>
                <w:lang w:val="hy-AM" w:eastAsia="ru-RU"/>
              </w:rPr>
            </w:pPr>
          </w:p>
        </w:tc>
      </w:tr>
      <w:tr w:rsidR="00F54A0F" w:rsidRPr="00D55F1F" w14:paraId="6EE9B008" w14:textId="77777777" w:rsidTr="006A63E2">
        <w:trPr>
          <w:gridAfter w:val="2"/>
          <w:wAfter w:w="20" w:type="dxa"/>
          <w:trHeight w:val="92"/>
        </w:trPr>
        <w:tc>
          <w:tcPr>
            <w:tcW w:w="6268" w:type="dxa"/>
            <w:gridSpan w:val="15"/>
            <w:vMerge/>
            <w:shd w:val="clear" w:color="auto" w:fill="auto"/>
            <w:vAlign w:val="center"/>
          </w:tcPr>
          <w:p w14:paraId="1A12405C" w14:textId="77777777" w:rsidR="00F54A0F" w:rsidRPr="00D55F1F" w:rsidRDefault="00F54A0F" w:rsidP="00F54A0F">
            <w:pPr>
              <w:widowControl w:val="0"/>
              <w:spacing w:before="0" w:after="0"/>
              <w:ind w:left="0" w:firstLine="0"/>
              <w:rPr>
                <w:rFonts w:ascii="GHEA Grapalat" w:eastAsia="Times New Roman" w:hAnsi="GHEA Grapalat" w:cs="Sylfaen"/>
                <w:iCs/>
                <w:color w:val="000000" w:themeColor="text1"/>
                <w:sz w:val="14"/>
                <w:szCs w:val="14"/>
                <w:lang w:val="hy-AM" w:eastAsia="ru-RU"/>
              </w:rPr>
            </w:pPr>
          </w:p>
        </w:tc>
        <w:tc>
          <w:tcPr>
            <w:tcW w:w="765" w:type="dxa"/>
            <w:gridSpan w:val="2"/>
            <w:shd w:val="clear" w:color="auto" w:fill="auto"/>
            <w:vAlign w:val="center"/>
          </w:tcPr>
          <w:p w14:paraId="493BD52D" w14:textId="77777777"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w:t>
            </w:r>
          </w:p>
        </w:tc>
        <w:tc>
          <w:tcPr>
            <w:tcW w:w="4088" w:type="dxa"/>
            <w:gridSpan w:val="12"/>
            <w:shd w:val="clear" w:color="auto" w:fill="auto"/>
            <w:vAlign w:val="center"/>
          </w:tcPr>
          <w:p w14:paraId="176DEB54" w14:textId="77777777" w:rsidR="00F54A0F" w:rsidRPr="00D55F1F" w:rsidRDefault="00F54A0F" w:rsidP="00F54A0F">
            <w:pPr>
              <w:tabs>
                <w:tab w:val="left" w:pos="1248"/>
              </w:tabs>
              <w:spacing w:before="0" w:after="0"/>
              <w:ind w:left="0" w:firstLine="0"/>
              <w:rPr>
                <w:rFonts w:ascii="GHEA Grapalat" w:eastAsia="Times New Roman" w:hAnsi="GHEA Grapalat"/>
                <w:iCs/>
                <w:color w:val="000000" w:themeColor="text1"/>
                <w:sz w:val="14"/>
                <w:szCs w:val="14"/>
                <w:lang w:val="hy-AM" w:eastAsia="ru-RU"/>
              </w:rPr>
            </w:pPr>
          </w:p>
        </w:tc>
      </w:tr>
      <w:tr w:rsidR="00F54A0F" w:rsidRPr="00D55F1F" w14:paraId="13FE412E" w14:textId="77777777" w:rsidTr="006A63E2">
        <w:trPr>
          <w:gridAfter w:val="2"/>
          <w:wAfter w:w="20" w:type="dxa"/>
          <w:trHeight w:val="47"/>
        </w:trPr>
        <w:tc>
          <w:tcPr>
            <w:tcW w:w="6268" w:type="dxa"/>
            <w:gridSpan w:val="15"/>
            <w:vMerge w:val="restart"/>
            <w:shd w:val="clear" w:color="auto" w:fill="auto"/>
            <w:vAlign w:val="center"/>
          </w:tcPr>
          <w:p w14:paraId="16131DCB" w14:textId="77777777" w:rsidR="00F54A0F" w:rsidRPr="00D55F1F" w:rsidRDefault="00F54A0F" w:rsidP="00F54A0F">
            <w:pPr>
              <w:widowControl w:val="0"/>
              <w:spacing w:before="0" w:after="0"/>
              <w:ind w:left="0" w:firstLine="0"/>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Հրավերի վերաբերյալ պարզաբանումների ամսաթիվը</w:t>
            </w:r>
          </w:p>
        </w:tc>
        <w:tc>
          <w:tcPr>
            <w:tcW w:w="765" w:type="dxa"/>
            <w:gridSpan w:val="2"/>
            <w:shd w:val="clear" w:color="auto" w:fill="auto"/>
            <w:vAlign w:val="center"/>
          </w:tcPr>
          <w:p w14:paraId="766AA406"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val="hy-AM" w:eastAsia="ru-RU"/>
              </w:rPr>
            </w:pPr>
          </w:p>
        </w:tc>
        <w:tc>
          <w:tcPr>
            <w:tcW w:w="2003" w:type="dxa"/>
            <w:gridSpan w:val="9"/>
            <w:shd w:val="clear" w:color="auto" w:fill="auto"/>
            <w:vAlign w:val="center"/>
          </w:tcPr>
          <w:p w14:paraId="74236B9E" w14:textId="77777777" w:rsidR="00F54A0F" w:rsidRPr="00D55F1F" w:rsidRDefault="00F54A0F" w:rsidP="00F54A0F">
            <w:pPr>
              <w:tabs>
                <w:tab w:val="left" w:pos="1248"/>
              </w:tabs>
              <w:spacing w:before="0" w:after="0"/>
              <w:ind w:left="0" w:firstLine="0"/>
              <w:jc w:val="center"/>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color w:val="000000" w:themeColor="text1"/>
                <w:sz w:val="14"/>
                <w:szCs w:val="14"/>
                <w:lang w:val="hy-AM" w:eastAsia="ru-RU"/>
              </w:rPr>
              <w:t>Հարցարդման ստացման</w:t>
            </w:r>
          </w:p>
        </w:tc>
        <w:tc>
          <w:tcPr>
            <w:tcW w:w="2085" w:type="dxa"/>
            <w:gridSpan w:val="3"/>
            <w:shd w:val="clear" w:color="auto" w:fill="auto"/>
            <w:vAlign w:val="center"/>
          </w:tcPr>
          <w:p w14:paraId="0DE48CE7" w14:textId="77777777" w:rsidR="00F54A0F" w:rsidRPr="00D55F1F" w:rsidRDefault="00F54A0F" w:rsidP="00F54A0F">
            <w:pPr>
              <w:tabs>
                <w:tab w:val="left" w:pos="1248"/>
              </w:tabs>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val="hy-AM" w:eastAsia="ru-RU"/>
              </w:rPr>
              <w:t>Պարզաբանմ</w:t>
            </w:r>
            <w:r w:rsidRPr="00D55F1F">
              <w:rPr>
                <w:rFonts w:ascii="GHEA Grapalat" w:eastAsia="Times New Roman" w:hAnsi="GHEA Grapalat"/>
                <w:iCs/>
                <w:color w:val="000000" w:themeColor="text1"/>
                <w:sz w:val="14"/>
                <w:szCs w:val="14"/>
                <w:lang w:eastAsia="ru-RU"/>
              </w:rPr>
              <w:t>ան</w:t>
            </w:r>
          </w:p>
        </w:tc>
      </w:tr>
      <w:tr w:rsidR="00F54A0F" w:rsidRPr="00D55F1F" w14:paraId="321D26CF" w14:textId="77777777" w:rsidTr="006A63E2">
        <w:trPr>
          <w:gridAfter w:val="2"/>
          <w:wAfter w:w="20" w:type="dxa"/>
          <w:trHeight w:val="47"/>
        </w:trPr>
        <w:tc>
          <w:tcPr>
            <w:tcW w:w="6268" w:type="dxa"/>
            <w:gridSpan w:val="15"/>
            <w:vMerge/>
            <w:shd w:val="clear" w:color="auto" w:fill="auto"/>
            <w:vAlign w:val="center"/>
          </w:tcPr>
          <w:p w14:paraId="1C172B39" w14:textId="77777777" w:rsidR="00F54A0F" w:rsidRPr="00D55F1F" w:rsidRDefault="00F54A0F" w:rsidP="00F54A0F">
            <w:pPr>
              <w:widowControl w:val="0"/>
              <w:spacing w:before="0" w:after="0"/>
              <w:ind w:left="0" w:firstLine="0"/>
              <w:rPr>
                <w:rFonts w:ascii="GHEA Grapalat" w:eastAsia="Times New Roman" w:hAnsi="GHEA Grapalat"/>
                <w:iCs/>
                <w:color w:val="000000" w:themeColor="text1"/>
                <w:sz w:val="14"/>
                <w:szCs w:val="14"/>
                <w:u w:val="single"/>
                <w:lang w:eastAsia="ru-RU"/>
              </w:rPr>
            </w:pPr>
          </w:p>
        </w:tc>
        <w:tc>
          <w:tcPr>
            <w:tcW w:w="765" w:type="dxa"/>
            <w:gridSpan w:val="2"/>
            <w:shd w:val="clear" w:color="auto" w:fill="auto"/>
            <w:vAlign w:val="center"/>
          </w:tcPr>
          <w:p w14:paraId="3FE1F54F"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1</w:t>
            </w:r>
          </w:p>
        </w:tc>
        <w:tc>
          <w:tcPr>
            <w:tcW w:w="2003" w:type="dxa"/>
            <w:gridSpan w:val="9"/>
            <w:shd w:val="clear" w:color="auto" w:fill="auto"/>
            <w:vAlign w:val="center"/>
          </w:tcPr>
          <w:p w14:paraId="5A8CBC1A" w14:textId="5FAD73EC" w:rsidR="00F54A0F" w:rsidRPr="00D55F1F" w:rsidRDefault="00F54A0F" w:rsidP="00F54A0F">
            <w:pPr>
              <w:tabs>
                <w:tab w:val="left" w:pos="1248"/>
              </w:tabs>
              <w:spacing w:before="0" w:after="0"/>
              <w:ind w:left="0" w:firstLine="0"/>
              <w:rPr>
                <w:rFonts w:ascii="GHEA Grapalat" w:eastAsia="Times New Roman" w:hAnsi="GHEA Grapalat"/>
                <w:iCs/>
                <w:color w:val="000000" w:themeColor="text1"/>
                <w:sz w:val="14"/>
                <w:szCs w:val="14"/>
                <w:lang w:val="hy-AM" w:eastAsia="ru-RU"/>
              </w:rPr>
            </w:pPr>
          </w:p>
        </w:tc>
        <w:tc>
          <w:tcPr>
            <w:tcW w:w="2085" w:type="dxa"/>
            <w:gridSpan w:val="3"/>
            <w:shd w:val="clear" w:color="auto" w:fill="auto"/>
            <w:vAlign w:val="center"/>
          </w:tcPr>
          <w:p w14:paraId="64191A91" w14:textId="1C451308" w:rsidR="00F54A0F" w:rsidRPr="00D55F1F" w:rsidRDefault="00F54A0F" w:rsidP="00F54A0F">
            <w:pPr>
              <w:tabs>
                <w:tab w:val="left" w:pos="1248"/>
              </w:tabs>
              <w:spacing w:before="0" w:after="0"/>
              <w:ind w:left="0" w:firstLine="0"/>
              <w:rPr>
                <w:rFonts w:ascii="GHEA Grapalat" w:eastAsia="Times New Roman" w:hAnsi="GHEA Grapalat"/>
                <w:iCs/>
                <w:color w:val="000000" w:themeColor="text1"/>
                <w:sz w:val="14"/>
                <w:szCs w:val="14"/>
                <w:lang w:val="hy-AM" w:eastAsia="ru-RU"/>
              </w:rPr>
            </w:pPr>
          </w:p>
        </w:tc>
      </w:tr>
      <w:tr w:rsidR="00F54A0F" w:rsidRPr="00D55F1F" w14:paraId="68E691E2" w14:textId="77777777" w:rsidTr="006A63E2">
        <w:trPr>
          <w:gridAfter w:val="2"/>
          <w:wAfter w:w="20" w:type="dxa"/>
          <w:trHeight w:val="155"/>
        </w:trPr>
        <w:tc>
          <w:tcPr>
            <w:tcW w:w="6268" w:type="dxa"/>
            <w:gridSpan w:val="15"/>
            <w:vMerge/>
            <w:shd w:val="clear" w:color="auto" w:fill="auto"/>
            <w:vAlign w:val="center"/>
          </w:tcPr>
          <w:p w14:paraId="2366AFE3" w14:textId="77777777" w:rsidR="00F54A0F" w:rsidRPr="00D55F1F" w:rsidRDefault="00F54A0F" w:rsidP="00F54A0F">
            <w:pPr>
              <w:widowControl w:val="0"/>
              <w:spacing w:before="0" w:after="0"/>
              <w:ind w:left="0" w:firstLine="0"/>
              <w:rPr>
                <w:rFonts w:ascii="GHEA Grapalat" w:eastAsia="Times New Roman" w:hAnsi="GHEA Grapalat" w:cs="Sylfaen"/>
                <w:iCs/>
                <w:color w:val="000000" w:themeColor="text1"/>
                <w:sz w:val="14"/>
                <w:szCs w:val="14"/>
                <w:lang w:eastAsia="ru-RU"/>
              </w:rPr>
            </w:pPr>
          </w:p>
        </w:tc>
        <w:tc>
          <w:tcPr>
            <w:tcW w:w="765" w:type="dxa"/>
            <w:gridSpan w:val="2"/>
            <w:shd w:val="clear" w:color="auto" w:fill="auto"/>
            <w:vAlign w:val="center"/>
          </w:tcPr>
          <w:p w14:paraId="35766564"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w:t>
            </w:r>
          </w:p>
        </w:tc>
        <w:tc>
          <w:tcPr>
            <w:tcW w:w="2003" w:type="dxa"/>
            <w:gridSpan w:val="9"/>
            <w:shd w:val="clear" w:color="auto" w:fill="auto"/>
            <w:vAlign w:val="center"/>
          </w:tcPr>
          <w:p w14:paraId="1A1C8393" w14:textId="77777777" w:rsidR="00F54A0F" w:rsidRPr="00D55F1F" w:rsidRDefault="00F54A0F" w:rsidP="00F54A0F">
            <w:pPr>
              <w:tabs>
                <w:tab w:val="left" w:pos="1248"/>
              </w:tabs>
              <w:spacing w:before="0" w:after="0"/>
              <w:ind w:left="0" w:firstLine="0"/>
              <w:rPr>
                <w:rFonts w:ascii="GHEA Grapalat" w:eastAsia="Times New Roman" w:hAnsi="GHEA Grapalat"/>
                <w:iCs/>
                <w:color w:val="000000" w:themeColor="text1"/>
                <w:sz w:val="14"/>
                <w:szCs w:val="14"/>
                <w:lang w:eastAsia="ru-RU"/>
              </w:rPr>
            </w:pPr>
          </w:p>
        </w:tc>
        <w:tc>
          <w:tcPr>
            <w:tcW w:w="2085" w:type="dxa"/>
            <w:gridSpan w:val="3"/>
            <w:shd w:val="clear" w:color="auto" w:fill="auto"/>
            <w:vAlign w:val="center"/>
          </w:tcPr>
          <w:p w14:paraId="52F05480" w14:textId="77777777" w:rsidR="00F54A0F" w:rsidRPr="00D55F1F" w:rsidRDefault="00F54A0F" w:rsidP="00F54A0F">
            <w:pPr>
              <w:tabs>
                <w:tab w:val="left" w:pos="1248"/>
              </w:tabs>
              <w:spacing w:before="0" w:after="0"/>
              <w:ind w:left="0" w:firstLine="0"/>
              <w:rPr>
                <w:rFonts w:ascii="GHEA Grapalat" w:eastAsia="Times New Roman" w:hAnsi="GHEA Grapalat"/>
                <w:iCs/>
                <w:color w:val="000000" w:themeColor="text1"/>
                <w:sz w:val="14"/>
                <w:szCs w:val="14"/>
                <w:lang w:eastAsia="ru-RU"/>
              </w:rPr>
            </w:pPr>
          </w:p>
        </w:tc>
      </w:tr>
      <w:tr w:rsidR="00F54A0F" w:rsidRPr="00D55F1F" w14:paraId="30B89418" w14:textId="77777777" w:rsidTr="006A63E2">
        <w:trPr>
          <w:gridAfter w:val="1"/>
          <w:wAfter w:w="9" w:type="dxa"/>
          <w:trHeight w:val="54"/>
        </w:trPr>
        <w:tc>
          <w:tcPr>
            <w:tcW w:w="11132" w:type="dxa"/>
            <w:gridSpan w:val="30"/>
            <w:shd w:val="clear" w:color="auto" w:fill="99CCFF"/>
            <w:vAlign w:val="center"/>
          </w:tcPr>
          <w:p w14:paraId="70776DB4" w14:textId="77777777"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r>
      <w:tr w:rsidR="00F54A0F" w:rsidRPr="00D55F1F" w14:paraId="10DC4861" w14:textId="77777777" w:rsidTr="006A63E2">
        <w:trPr>
          <w:gridAfter w:val="1"/>
          <w:wAfter w:w="9" w:type="dxa"/>
          <w:trHeight w:val="605"/>
        </w:trPr>
        <w:tc>
          <w:tcPr>
            <w:tcW w:w="1375" w:type="dxa"/>
            <w:gridSpan w:val="2"/>
            <w:vMerge w:val="restart"/>
            <w:shd w:val="clear" w:color="auto" w:fill="auto"/>
            <w:vAlign w:val="center"/>
          </w:tcPr>
          <w:p w14:paraId="34162061"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cs="Sylfaen"/>
                <w:iCs/>
                <w:color w:val="000000" w:themeColor="text1"/>
                <w:sz w:val="14"/>
                <w:szCs w:val="14"/>
                <w:lang w:eastAsia="ru-RU"/>
              </w:rPr>
              <w:t>Հ/Հ</w:t>
            </w:r>
          </w:p>
        </w:tc>
        <w:tc>
          <w:tcPr>
            <w:tcW w:w="2135" w:type="dxa"/>
            <w:gridSpan w:val="5"/>
            <w:vMerge w:val="restart"/>
            <w:shd w:val="clear" w:color="auto" w:fill="auto"/>
            <w:vAlign w:val="center"/>
          </w:tcPr>
          <w:p w14:paraId="4FE503E7" w14:textId="29F83DA2"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cs="Sylfaen"/>
                <w:iCs/>
                <w:color w:val="000000" w:themeColor="text1"/>
                <w:sz w:val="14"/>
                <w:szCs w:val="14"/>
                <w:lang w:eastAsia="ru-RU"/>
              </w:rPr>
              <w:t>Մասնակցի անվանումը</w:t>
            </w:r>
          </w:p>
        </w:tc>
        <w:tc>
          <w:tcPr>
            <w:tcW w:w="7622" w:type="dxa"/>
            <w:gridSpan w:val="23"/>
            <w:shd w:val="clear" w:color="auto" w:fill="auto"/>
            <w:vAlign w:val="center"/>
          </w:tcPr>
          <w:p w14:paraId="1FD38684" w14:textId="32AA8421"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Յուրաքանչյուր մասնակցի հայտով, ներառյալ միաժամանակյա բանակցությունների կազմակերպման արդյունքում ներկայացված գինը  /ՀՀ դրամ</w:t>
            </w:r>
          </w:p>
        </w:tc>
      </w:tr>
      <w:tr w:rsidR="00F54A0F" w:rsidRPr="00D55F1F" w14:paraId="3FD00E3A" w14:textId="77777777" w:rsidTr="006A63E2">
        <w:trPr>
          <w:gridAfter w:val="1"/>
          <w:wAfter w:w="9" w:type="dxa"/>
          <w:trHeight w:val="365"/>
        </w:trPr>
        <w:tc>
          <w:tcPr>
            <w:tcW w:w="1375" w:type="dxa"/>
            <w:gridSpan w:val="2"/>
            <w:vMerge/>
            <w:shd w:val="clear" w:color="auto" w:fill="auto"/>
            <w:vAlign w:val="center"/>
          </w:tcPr>
          <w:p w14:paraId="67E5DBFB" w14:textId="77777777"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c>
          <w:tcPr>
            <w:tcW w:w="2135" w:type="dxa"/>
            <w:gridSpan w:val="5"/>
            <w:vMerge/>
            <w:shd w:val="clear" w:color="auto" w:fill="auto"/>
            <w:vAlign w:val="center"/>
          </w:tcPr>
          <w:p w14:paraId="7835142E" w14:textId="77777777"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c>
          <w:tcPr>
            <w:tcW w:w="3352" w:type="dxa"/>
            <w:gridSpan w:val="9"/>
            <w:shd w:val="clear" w:color="auto" w:fill="auto"/>
            <w:vAlign w:val="center"/>
          </w:tcPr>
          <w:p w14:paraId="27542D69"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Գինն առանց ԱԱՀ</w:t>
            </w:r>
          </w:p>
        </w:tc>
        <w:tc>
          <w:tcPr>
            <w:tcW w:w="2160" w:type="dxa"/>
            <w:gridSpan w:val="9"/>
            <w:shd w:val="clear" w:color="auto" w:fill="auto"/>
            <w:vAlign w:val="center"/>
          </w:tcPr>
          <w:p w14:paraId="635EE2FE"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ԱԱՀ</w:t>
            </w:r>
          </w:p>
        </w:tc>
        <w:tc>
          <w:tcPr>
            <w:tcW w:w="2110" w:type="dxa"/>
            <w:gridSpan w:val="5"/>
            <w:shd w:val="clear" w:color="auto" w:fill="auto"/>
            <w:vAlign w:val="center"/>
          </w:tcPr>
          <w:p w14:paraId="4A371FE9"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Ընդհանուր</w:t>
            </w:r>
          </w:p>
        </w:tc>
      </w:tr>
      <w:tr w:rsidR="00F54A0F" w:rsidRPr="00D55F1F" w14:paraId="4D3AD9BA" w14:textId="77777777" w:rsidTr="006A63E2">
        <w:trPr>
          <w:gridAfter w:val="1"/>
          <w:wAfter w:w="9" w:type="dxa"/>
          <w:trHeight w:val="365"/>
        </w:trPr>
        <w:tc>
          <w:tcPr>
            <w:tcW w:w="11132" w:type="dxa"/>
            <w:gridSpan w:val="30"/>
            <w:shd w:val="clear" w:color="auto" w:fill="auto"/>
            <w:vAlign w:val="center"/>
          </w:tcPr>
          <w:p w14:paraId="1F0CE85C" w14:textId="025C583B" w:rsidR="00F54A0F" w:rsidRPr="00D55F1F" w:rsidRDefault="00F54A0F" w:rsidP="00F54A0F">
            <w:pPr>
              <w:widowControl w:val="0"/>
              <w:spacing w:before="0" w:after="0"/>
              <w:ind w:left="0" w:firstLine="0"/>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Գնային առաջարկները կցվում են</w:t>
            </w:r>
          </w:p>
        </w:tc>
      </w:tr>
      <w:tr w:rsidR="00F54A0F" w:rsidRPr="00D55F1F" w14:paraId="521126E1" w14:textId="542812DB" w:rsidTr="006A63E2">
        <w:trPr>
          <w:gridAfter w:val="1"/>
          <w:wAfter w:w="9" w:type="dxa"/>
        </w:trPr>
        <w:tc>
          <w:tcPr>
            <w:tcW w:w="11132" w:type="dxa"/>
            <w:gridSpan w:val="30"/>
            <w:shd w:val="clear" w:color="auto" w:fill="auto"/>
            <w:vAlign w:val="center"/>
          </w:tcPr>
          <w:p w14:paraId="20684BE1" w14:textId="6E36B45D" w:rsidR="00F54A0F" w:rsidRPr="00D55F1F" w:rsidRDefault="00F54A0F" w:rsidP="00F54A0F">
            <w:pPr>
              <w:widowControl w:val="0"/>
              <w:spacing w:before="0" w:after="0"/>
              <w:ind w:left="0"/>
              <w:jc w:val="center"/>
              <w:rPr>
                <w:rFonts w:ascii="GHEA Grapalat" w:eastAsia="Times New Roman" w:hAnsi="GHEA Grapalat" w:cs="Sylfaen"/>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Տ</w:t>
            </w:r>
            <w:r w:rsidRPr="00D55F1F">
              <w:rPr>
                <w:rFonts w:ascii="GHEA Grapalat" w:eastAsia="Times New Roman" w:hAnsi="GHEA Grapalat"/>
                <w:iCs/>
                <w:color w:val="000000" w:themeColor="text1"/>
                <w:sz w:val="14"/>
                <w:szCs w:val="14"/>
                <w:lang w:val="hy-AM" w:eastAsia="ru-RU"/>
              </w:rPr>
              <w:t>վյալներ մերժված հայտերի մասին</w:t>
            </w:r>
          </w:p>
        </w:tc>
      </w:tr>
      <w:tr w:rsidR="00F54A0F" w:rsidRPr="00D55F1F" w14:paraId="552679BF" w14:textId="77777777" w:rsidTr="006A63E2">
        <w:trPr>
          <w:gridAfter w:val="1"/>
          <w:wAfter w:w="9" w:type="dxa"/>
        </w:trPr>
        <w:tc>
          <w:tcPr>
            <w:tcW w:w="960" w:type="dxa"/>
            <w:vMerge w:val="restart"/>
            <w:shd w:val="clear" w:color="auto" w:fill="auto"/>
            <w:vAlign w:val="center"/>
          </w:tcPr>
          <w:p w14:paraId="770D59CE" w14:textId="77777777"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eastAsia="Times New Roman" w:hAnsi="GHEA Grapalat" w:cs="Sylfaen"/>
                <w:iCs/>
                <w:color w:val="000000" w:themeColor="text1"/>
                <w:sz w:val="14"/>
                <w:szCs w:val="14"/>
                <w:lang w:eastAsia="ru-RU"/>
              </w:rPr>
              <w:t>Չափա-բաժնի համարը</w:t>
            </w:r>
          </w:p>
        </w:tc>
        <w:tc>
          <w:tcPr>
            <w:tcW w:w="1352" w:type="dxa"/>
            <w:gridSpan w:val="2"/>
            <w:vMerge w:val="restart"/>
            <w:shd w:val="clear" w:color="auto" w:fill="auto"/>
            <w:vAlign w:val="center"/>
          </w:tcPr>
          <w:p w14:paraId="563B2C65" w14:textId="77777777"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eastAsia="Times New Roman" w:hAnsi="GHEA Grapalat" w:cs="Sylfaen"/>
                <w:iCs/>
                <w:color w:val="000000" w:themeColor="text1"/>
                <w:sz w:val="14"/>
                <w:szCs w:val="14"/>
                <w:lang w:eastAsia="ru-RU"/>
              </w:rPr>
              <w:t>Մասնակցի անվանումը</w:t>
            </w:r>
          </w:p>
        </w:tc>
        <w:tc>
          <w:tcPr>
            <w:tcW w:w="8820" w:type="dxa"/>
            <w:gridSpan w:val="27"/>
            <w:shd w:val="clear" w:color="auto" w:fill="auto"/>
            <w:vAlign w:val="center"/>
          </w:tcPr>
          <w:p w14:paraId="37230292"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val="hy-AM" w:eastAsia="ru-RU"/>
              </w:rPr>
              <w:t>Գնահատման արդյունքները</w:t>
            </w:r>
            <w:r w:rsidRPr="00D55F1F">
              <w:rPr>
                <w:rFonts w:ascii="GHEA Grapalat" w:eastAsia="Times New Roman" w:hAnsi="GHEA Grapalat"/>
                <w:iCs/>
                <w:color w:val="000000" w:themeColor="text1"/>
                <w:sz w:val="14"/>
                <w:szCs w:val="14"/>
                <w:lang w:eastAsia="ru-RU"/>
              </w:rPr>
              <w:t xml:space="preserve"> (բավարար կամ անբավարար)</w:t>
            </w:r>
          </w:p>
        </w:tc>
      </w:tr>
      <w:tr w:rsidR="00F54A0F" w:rsidRPr="00D55F1F" w14:paraId="3CA6FABC" w14:textId="77777777" w:rsidTr="006A63E2">
        <w:trPr>
          <w:trHeight w:val="1048"/>
        </w:trPr>
        <w:tc>
          <w:tcPr>
            <w:tcW w:w="960" w:type="dxa"/>
            <w:vMerge/>
            <w:shd w:val="clear" w:color="auto" w:fill="auto"/>
            <w:vAlign w:val="center"/>
          </w:tcPr>
          <w:p w14:paraId="40198501" w14:textId="77777777"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c>
          <w:tcPr>
            <w:tcW w:w="1352" w:type="dxa"/>
            <w:gridSpan w:val="2"/>
            <w:vMerge/>
            <w:shd w:val="clear" w:color="auto" w:fill="auto"/>
            <w:vAlign w:val="center"/>
          </w:tcPr>
          <w:p w14:paraId="2E10516E" w14:textId="77777777"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c>
          <w:tcPr>
            <w:tcW w:w="1580" w:type="dxa"/>
            <w:gridSpan w:val="5"/>
            <w:shd w:val="clear" w:color="auto" w:fill="auto"/>
            <w:vAlign w:val="center"/>
          </w:tcPr>
          <w:p w14:paraId="4310A92D" w14:textId="77777777" w:rsidR="00F54A0F" w:rsidRPr="00D55F1F" w:rsidRDefault="00F54A0F" w:rsidP="00F54A0F">
            <w:pPr>
              <w:widowControl w:val="0"/>
              <w:spacing w:before="0" w:after="0"/>
              <w:ind w:left="0" w:firstLine="0"/>
              <w:rPr>
                <w:rFonts w:ascii="GHEA Grapalat" w:eastAsia="Times New Roman" w:hAnsi="GHEA Grapalat"/>
                <w:iCs/>
                <w:color w:val="000000" w:themeColor="text1"/>
                <w:sz w:val="14"/>
                <w:szCs w:val="14"/>
                <w:lang w:eastAsia="ru-RU"/>
              </w:rPr>
            </w:pPr>
            <w:r w:rsidRPr="00D55F1F">
              <w:rPr>
                <w:rFonts w:ascii="GHEA Grapalat" w:eastAsia="Times New Roman" w:hAnsi="GHEA Grapalat" w:cs="Arial Armenian"/>
                <w:iCs/>
                <w:color w:val="000000" w:themeColor="text1"/>
                <w:sz w:val="14"/>
                <w:szCs w:val="14"/>
                <w:lang w:eastAsia="ru-RU"/>
              </w:rPr>
              <w:t>Հրավերով պահանջվող փաստաթղթերի առկայությունը</w:t>
            </w:r>
          </w:p>
        </w:tc>
        <w:tc>
          <w:tcPr>
            <w:tcW w:w="2376" w:type="dxa"/>
            <w:gridSpan w:val="7"/>
            <w:shd w:val="clear" w:color="auto" w:fill="auto"/>
            <w:vAlign w:val="center"/>
          </w:tcPr>
          <w:p w14:paraId="7136F05F" w14:textId="77777777" w:rsidR="00F54A0F" w:rsidRPr="00D55F1F" w:rsidRDefault="00F54A0F" w:rsidP="00F54A0F">
            <w:pPr>
              <w:widowControl w:val="0"/>
              <w:spacing w:before="0" w:after="0"/>
              <w:ind w:left="0" w:firstLine="0"/>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cs="Arial Armenian"/>
                <w:iCs/>
                <w:color w:val="000000" w:themeColor="text1"/>
                <w:sz w:val="14"/>
                <w:szCs w:val="14"/>
                <w:lang w:val="hy-AM" w:eastAsia="ru-RU"/>
              </w:rPr>
              <w:t>Հայտով ներկայացված</w:t>
            </w:r>
            <w:r w:rsidRPr="00D55F1F">
              <w:rPr>
                <w:rFonts w:ascii="GHEA Grapalat" w:eastAsia="Times New Roman" w:hAnsi="GHEA Grapalat" w:cs="Arial Armenian"/>
                <w:iCs/>
                <w:color w:val="000000" w:themeColor="text1"/>
                <w:sz w:val="14"/>
                <w:szCs w:val="14"/>
                <w:lang w:eastAsia="ru-RU"/>
              </w:rPr>
              <w:t xml:space="preserve"> փաստաթղթերի </w:t>
            </w:r>
            <w:r w:rsidRPr="00D55F1F">
              <w:rPr>
                <w:rFonts w:ascii="GHEA Grapalat" w:eastAsia="Times New Roman" w:hAnsi="GHEA Grapalat" w:cs="Arial Armenian"/>
                <w:iCs/>
                <w:color w:val="000000" w:themeColor="text1"/>
                <w:sz w:val="14"/>
                <w:szCs w:val="14"/>
                <w:lang w:val="hy-AM" w:eastAsia="ru-RU"/>
              </w:rPr>
              <w:t>համապատասխանությունը հրավերով սահմանված պահանջներին</w:t>
            </w:r>
          </w:p>
        </w:tc>
        <w:tc>
          <w:tcPr>
            <w:tcW w:w="2552" w:type="dxa"/>
            <w:gridSpan w:val="8"/>
            <w:shd w:val="clear" w:color="auto" w:fill="auto"/>
            <w:vAlign w:val="center"/>
          </w:tcPr>
          <w:p w14:paraId="63B06239" w14:textId="77777777" w:rsidR="00F54A0F" w:rsidRPr="00D55F1F" w:rsidRDefault="00F54A0F" w:rsidP="00F54A0F">
            <w:pPr>
              <w:widowControl w:val="0"/>
              <w:spacing w:before="0" w:after="0"/>
              <w:ind w:left="0" w:firstLine="0"/>
              <w:rPr>
                <w:rFonts w:ascii="GHEA Grapalat" w:eastAsia="Times New Roman" w:hAnsi="GHEA Grapalat" w:cs="Arial Armenian"/>
                <w:iCs/>
                <w:color w:val="000000" w:themeColor="text1"/>
                <w:sz w:val="14"/>
                <w:szCs w:val="14"/>
                <w:highlight w:val="yellow"/>
                <w:lang w:val="hy-AM" w:eastAsia="ru-RU"/>
              </w:rPr>
            </w:pPr>
            <w:r w:rsidRPr="00D55F1F">
              <w:rPr>
                <w:rFonts w:ascii="GHEA Grapalat" w:eastAsia="Times New Roman" w:hAnsi="GHEA Grapalat" w:cs="Arial Armenian"/>
                <w:iCs/>
                <w:color w:val="000000" w:themeColor="text1"/>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321" w:type="dxa"/>
            <w:gridSpan w:val="8"/>
            <w:shd w:val="clear" w:color="auto" w:fill="auto"/>
            <w:vAlign w:val="center"/>
          </w:tcPr>
          <w:p w14:paraId="00B50C56" w14:textId="77777777"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highlight w:val="yellow"/>
                <w:lang w:eastAsia="ru-RU"/>
              </w:rPr>
            </w:pPr>
            <w:r w:rsidRPr="00D55F1F">
              <w:rPr>
                <w:rFonts w:ascii="GHEA Grapalat" w:eastAsia="Times New Roman" w:hAnsi="GHEA Grapalat" w:cs="Arial Armenian"/>
                <w:iCs/>
                <w:color w:val="000000" w:themeColor="text1"/>
                <w:sz w:val="14"/>
                <w:szCs w:val="14"/>
                <w:lang w:val="hy-AM" w:eastAsia="ru-RU"/>
              </w:rPr>
              <w:t>Գնային առաջարկ</w:t>
            </w:r>
          </w:p>
        </w:tc>
      </w:tr>
      <w:tr w:rsidR="00F54A0F" w:rsidRPr="00D55F1F" w14:paraId="5E96A1C5" w14:textId="77777777" w:rsidTr="006A63E2">
        <w:tc>
          <w:tcPr>
            <w:tcW w:w="960" w:type="dxa"/>
            <w:shd w:val="clear" w:color="auto" w:fill="auto"/>
          </w:tcPr>
          <w:p w14:paraId="6CEDE0AD" w14:textId="40307BD4"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c>
          <w:tcPr>
            <w:tcW w:w="1352" w:type="dxa"/>
            <w:gridSpan w:val="2"/>
            <w:shd w:val="clear" w:color="auto" w:fill="auto"/>
          </w:tcPr>
          <w:p w14:paraId="7CD1451B" w14:textId="7901413B"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c>
          <w:tcPr>
            <w:tcW w:w="1580" w:type="dxa"/>
            <w:gridSpan w:val="5"/>
            <w:shd w:val="clear" w:color="auto" w:fill="auto"/>
            <w:vAlign w:val="center"/>
          </w:tcPr>
          <w:p w14:paraId="03550B2F" w14:textId="2F841408"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c>
          <w:tcPr>
            <w:tcW w:w="2376" w:type="dxa"/>
            <w:gridSpan w:val="7"/>
            <w:shd w:val="clear" w:color="auto" w:fill="auto"/>
            <w:vAlign w:val="center"/>
          </w:tcPr>
          <w:p w14:paraId="709AAC9D" w14:textId="1559C26A"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c>
          <w:tcPr>
            <w:tcW w:w="2552" w:type="dxa"/>
            <w:gridSpan w:val="8"/>
            <w:shd w:val="clear" w:color="auto" w:fill="auto"/>
            <w:vAlign w:val="center"/>
          </w:tcPr>
          <w:p w14:paraId="78DCF91F" w14:textId="6F3D14F4"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c>
          <w:tcPr>
            <w:tcW w:w="2321" w:type="dxa"/>
            <w:gridSpan w:val="8"/>
            <w:shd w:val="clear" w:color="auto" w:fill="auto"/>
            <w:vAlign w:val="center"/>
          </w:tcPr>
          <w:p w14:paraId="504E155E" w14:textId="131D89D3"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r>
      <w:tr w:rsidR="00F54A0F" w:rsidRPr="00D55F1F" w14:paraId="443F73EF" w14:textId="77777777" w:rsidTr="006A63E2">
        <w:trPr>
          <w:trHeight w:val="40"/>
        </w:trPr>
        <w:tc>
          <w:tcPr>
            <w:tcW w:w="960" w:type="dxa"/>
            <w:shd w:val="clear" w:color="auto" w:fill="auto"/>
          </w:tcPr>
          <w:p w14:paraId="53C8EE9D" w14:textId="77777777"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eastAsia="ru-RU"/>
              </w:rPr>
            </w:pPr>
            <w:r w:rsidRPr="00D55F1F">
              <w:rPr>
                <w:rFonts w:ascii="GHEA Grapalat" w:eastAsia="Times New Roman" w:hAnsi="GHEA Grapalat" w:cs="Sylfaen"/>
                <w:iCs/>
                <w:color w:val="000000" w:themeColor="text1"/>
                <w:sz w:val="14"/>
                <w:szCs w:val="14"/>
                <w:lang w:eastAsia="ru-RU"/>
              </w:rPr>
              <w:t>…</w:t>
            </w:r>
          </w:p>
        </w:tc>
        <w:tc>
          <w:tcPr>
            <w:tcW w:w="1352" w:type="dxa"/>
            <w:gridSpan w:val="2"/>
            <w:shd w:val="clear" w:color="auto" w:fill="auto"/>
          </w:tcPr>
          <w:p w14:paraId="5E76D406" w14:textId="77777777"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c>
          <w:tcPr>
            <w:tcW w:w="1580" w:type="dxa"/>
            <w:gridSpan w:val="5"/>
            <w:shd w:val="clear" w:color="auto" w:fill="auto"/>
          </w:tcPr>
          <w:p w14:paraId="0FB0E5F7" w14:textId="77777777"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c>
          <w:tcPr>
            <w:tcW w:w="2376" w:type="dxa"/>
            <w:gridSpan w:val="7"/>
            <w:shd w:val="clear" w:color="auto" w:fill="auto"/>
          </w:tcPr>
          <w:p w14:paraId="1072EAE8" w14:textId="77777777"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c>
          <w:tcPr>
            <w:tcW w:w="2552" w:type="dxa"/>
            <w:gridSpan w:val="8"/>
            <w:shd w:val="clear" w:color="auto" w:fill="auto"/>
          </w:tcPr>
          <w:p w14:paraId="23AA8646" w14:textId="77777777"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c>
          <w:tcPr>
            <w:tcW w:w="2321" w:type="dxa"/>
            <w:gridSpan w:val="8"/>
            <w:shd w:val="clear" w:color="auto" w:fill="auto"/>
          </w:tcPr>
          <w:p w14:paraId="5FEDE38D" w14:textId="77777777"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r>
      <w:tr w:rsidR="00F54A0F" w:rsidRPr="00D55F1F" w14:paraId="522ACAFB" w14:textId="77777777" w:rsidTr="006A63E2">
        <w:trPr>
          <w:gridAfter w:val="1"/>
          <w:wAfter w:w="9" w:type="dxa"/>
          <w:trHeight w:val="331"/>
        </w:trPr>
        <w:tc>
          <w:tcPr>
            <w:tcW w:w="2312" w:type="dxa"/>
            <w:gridSpan w:val="3"/>
            <w:shd w:val="clear" w:color="auto" w:fill="auto"/>
            <w:vAlign w:val="center"/>
          </w:tcPr>
          <w:p w14:paraId="514F7E40" w14:textId="77777777" w:rsidR="00F54A0F" w:rsidRPr="00D55F1F" w:rsidRDefault="00F54A0F" w:rsidP="00F54A0F">
            <w:pPr>
              <w:spacing w:before="0" w:after="0"/>
              <w:ind w:left="0" w:firstLine="0"/>
              <w:rPr>
                <w:rFonts w:ascii="GHEA Grapalat" w:eastAsia="Times New Roman" w:hAnsi="GHEA Grapalat"/>
                <w:iCs/>
                <w:color w:val="000000" w:themeColor="text1"/>
                <w:sz w:val="14"/>
                <w:szCs w:val="14"/>
                <w:lang w:eastAsia="ru-RU"/>
              </w:rPr>
            </w:pPr>
            <w:r w:rsidRPr="00D55F1F">
              <w:rPr>
                <w:rFonts w:ascii="GHEA Grapalat" w:eastAsia="Times New Roman" w:hAnsi="GHEA Grapalat" w:cs="Sylfaen"/>
                <w:iCs/>
                <w:color w:val="000000" w:themeColor="text1"/>
                <w:sz w:val="14"/>
                <w:szCs w:val="14"/>
                <w:lang w:eastAsia="ru-RU"/>
              </w:rPr>
              <w:t>Այլ տեղեկություններ</w:t>
            </w:r>
          </w:p>
        </w:tc>
        <w:tc>
          <w:tcPr>
            <w:tcW w:w="8820" w:type="dxa"/>
            <w:gridSpan w:val="27"/>
            <w:shd w:val="clear" w:color="auto" w:fill="auto"/>
            <w:vAlign w:val="center"/>
          </w:tcPr>
          <w:p w14:paraId="71AB42B3" w14:textId="77777777" w:rsidR="00F54A0F" w:rsidRPr="00D55F1F" w:rsidRDefault="00F54A0F" w:rsidP="00F54A0F">
            <w:pPr>
              <w:spacing w:before="0" w:after="0"/>
              <w:ind w:left="0" w:firstLine="0"/>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eastAsia="ru-RU"/>
              </w:rPr>
              <w:t>Ծանոթություն` Հայտերի մերժման այլ հիմքեր</w:t>
            </w:r>
          </w:p>
        </w:tc>
      </w:tr>
      <w:tr w:rsidR="00F54A0F" w:rsidRPr="00D55F1F" w14:paraId="617248CD" w14:textId="77777777" w:rsidTr="006A63E2">
        <w:trPr>
          <w:gridAfter w:val="1"/>
          <w:wAfter w:w="9" w:type="dxa"/>
          <w:trHeight w:val="289"/>
        </w:trPr>
        <w:tc>
          <w:tcPr>
            <w:tcW w:w="11132" w:type="dxa"/>
            <w:gridSpan w:val="30"/>
            <w:shd w:val="clear" w:color="auto" w:fill="99CCFF"/>
            <w:vAlign w:val="center"/>
          </w:tcPr>
          <w:p w14:paraId="772BABFF" w14:textId="77777777"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r>
      <w:tr w:rsidR="00F54A0F" w:rsidRPr="00D55F1F" w14:paraId="1515C769" w14:textId="77777777" w:rsidTr="006A63E2">
        <w:trPr>
          <w:gridAfter w:val="1"/>
          <w:wAfter w:w="9" w:type="dxa"/>
          <w:trHeight w:val="346"/>
        </w:trPr>
        <w:tc>
          <w:tcPr>
            <w:tcW w:w="5008" w:type="dxa"/>
            <w:gridSpan w:val="12"/>
            <w:shd w:val="clear" w:color="auto" w:fill="auto"/>
            <w:vAlign w:val="center"/>
          </w:tcPr>
          <w:p w14:paraId="785FC15A" w14:textId="77777777" w:rsidR="00F54A0F" w:rsidRPr="00D55F1F" w:rsidRDefault="00F54A0F" w:rsidP="00F54A0F">
            <w:pPr>
              <w:spacing w:before="0" w:after="0"/>
              <w:ind w:left="0" w:firstLine="0"/>
              <w:rPr>
                <w:rFonts w:ascii="GHEA Grapalat" w:eastAsia="Times New Roman" w:hAnsi="GHEA Grapalat" w:cs="Sylfaen"/>
                <w:iCs/>
                <w:color w:val="000000" w:themeColor="text1"/>
                <w:sz w:val="14"/>
                <w:szCs w:val="14"/>
                <w:lang w:eastAsia="ru-RU"/>
              </w:rPr>
            </w:pPr>
            <w:r w:rsidRPr="00D55F1F">
              <w:rPr>
                <w:rFonts w:ascii="GHEA Grapalat" w:eastAsia="Times New Roman" w:hAnsi="GHEA Grapalat" w:cs="Sylfaen"/>
                <w:iCs/>
                <w:color w:val="000000" w:themeColor="text1"/>
                <w:sz w:val="14"/>
                <w:szCs w:val="14"/>
                <w:lang w:eastAsia="ru-RU"/>
              </w:rPr>
              <w:t>Ընտրված մասնակցի որոշման ամսաթիվը</w:t>
            </w:r>
          </w:p>
        </w:tc>
        <w:tc>
          <w:tcPr>
            <w:tcW w:w="6124" w:type="dxa"/>
            <w:gridSpan w:val="18"/>
            <w:shd w:val="clear" w:color="auto" w:fill="auto"/>
            <w:vAlign w:val="center"/>
          </w:tcPr>
          <w:p w14:paraId="0C899495" w14:textId="7ECE83C4" w:rsidR="00F54A0F" w:rsidRPr="00D55F1F" w:rsidRDefault="00F54A0F" w:rsidP="00F54A0F">
            <w:pPr>
              <w:spacing w:before="0" w:after="0"/>
              <w:ind w:left="0" w:firstLine="0"/>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03</w:t>
            </w:r>
            <w:r w:rsidRPr="00D55F1F">
              <w:rPr>
                <w:rFonts w:ascii="Cambria Math" w:eastAsia="Times New Roman" w:hAnsi="Cambria Math" w:cs="Cambria Math"/>
                <w:iCs/>
                <w:color w:val="000000" w:themeColor="text1"/>
                <w:sz w:val="14"/>
                <w:szCs w:val="14"/>
                <w:lang w:val="hy-AM" w:eastAsia="ru-RU"/>
              </w:rPr>
              <w:t>․</w:t>
            </w:r>
            <w:r w:rsidRPr="00D55F1F">
              <w:rPr>
                <w:rFonts w:ascii="GHEA Grapalat" w:eastAsia="Times New Roman" w:hAnsi="GHEA Grapalat" w:cs="Sylfaen"/>
                <w:iCs/>
                <w:color w:val="000000" w:themeColor="text1"/>
                <w:sz w:val="14"/>
                <w:szCs w:val="14"/>
                <w:lang w:val="hy-AM" w:eastAsia="ru-RU"/>
              </w:rPr>
              <w:t>04.2025</w:t>
            </w:r>
          </w:p>
        </w:tc>
      </w:tr>
      <w:tr w:rsidR="00F54A0F" w:rsidRPr="00D55F1F" w14:paraId="71BEA872" w14:textId="77777777" w:rsidTr="006A63E2">
        <w:trPr>
          <w:gridAfter w:val="1"/>
          <w:wAfter w:w="9" w:type="dxa"/>
          <w:trHeight w:val="92"/>
        </w:trPr>
        <w:tc>
          <w:tcPr>
            <w:tcW w:w="5008" w:type="dxa"/>
            <w:gridSpan w:val="12"/>
            <w:vMerge w:val="restart"/>
            <w:shd w:val="clear" w:color="auto" w:fill="auto"/>
            <w:vAlign w:val="center"/>
          </w:tcPr>
          <w:p w14:paraId="7F8FD238" w14:textId="77777777" w:rsidR="00F54A0F" w:rsidRPr="00D55F1F" w:rsidRDefault="00F54A0F" w:rsidP="00F54A0F">
            <w:pPr>
              <w:tabs>
                <w:tab w:val="left" w:pos="1248"/>
              </w:tabs>
              <w:spacing w:before="0" w:after="0"/>
              <w:ind w:left="0" w:firstLine="0"/>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color w:val="000000" w:themeColor="text1"/>
                <w:sz w:val="14"/>
                <w:szCs w:val="14"/>
                <w:lang w:val="hy-AM" w:eastAsia="ru-RU"/>
              </w:rPr>
              <w:t>Անգործության ժամկետ</w:t>
            </w:r>
          </w:p>
        </w:tc>
        <w:tc>
          <w:tcPr>
            <w:tcW w:w="3170" w:type="dxa"/>
            <w:gridSpan w:val="10"/>
            <w:shd w:val="clear" w:color="auto" w:fill="auto"/>
            <w:vAlign w:val="center"/>
          </w:tcPr>
          <w:p w14:paraId="4B80AEB2" w14:textId="77777777" w:rsidR="00F54A0F" w:rsidRPr="00D55F1F" w:rsidRDefault="00F54A0F" w:rsidP="00F54A0F">
            <w:pPr>
              <w:spacing w:before="0" w:after="0"/>
              <w:ind w:left="0" w:firstLine="0"/>
              <w:rPr>
                <w:rFonts w:ascii="GHEA Grapalat" w:eastAsia="Times New Roman" w:hAnsi="GHEA Grapalat" w:cs="Sylfaen"/>
                <w:iCs/>
                <w:color w:val="000000" w:themeColor="text1"/>
                <w:sz w:val="14"/>
                <w:szCs w:val="14"/>
                <w:lang w:eastAsia="ru-RU"/>
              </w:rPr>
            </w:pPr>
            <w:r w:rsidRPr="00D55F1F">
              <w:rPr>
                <w:rFonts w:ascii="GHEA Grapalat" w:eastAsia="Times New Roman" w:hAnsi="GHEA Grapalat" w:cs="Sylfaen"/>
                <w:iCs/>
                <w:color w:val="000000" w:themeColor="text1"/>
                <w:sz w:val="14"/>
                <w:szCs w:val="14"/>
                <w:lang w:eastAsia="ru-RU"/>
              </w:rPr>
              <w:t xml:space="preserve">          Անգործության ժամկետի սկիզբ</w:t>
            </w:r>
          </w:p>
        </w:tc>
        <w:tc>
          <w:tcPr>
            <w:tcW w:w="2954" w:type="dxa"/>
            <w:gridSpan w:val="8"/>
            <w:shd w:val="clear" w:color="auto" w:fill="auto"/>
            <w:vAlign w:val="center"/>
          </w:tcPr>
          <w:p w14:paraId="22BAC259" w14:textId="77777777" w:rsidR="00F54A0F" w:rsidRPr="00D55F1F" w:rsidRDefault="00F54A0F" w:rsidP="00F54A0F">
            <w:pPr>
              <w:spacing w:before="0" w:after="0"/>
              <w:ind w:left="0" w:firstLine="0"/>
              <w:rPr>
                <w:rFonts w:ascii="GHEA Grapalat" w:eastAsia="Times New Roman" w:hAnsi="GHEA Grapalat" w:cs="Sylfaen"/>
                <w:iCs/>
                <w:color w:val="000000" w:themeColor="text1"/>
                <w:sz w:val="14"/>
                <w:szCs w:val="14"/>
                <w:lang w:eastAsia="ru-RU"/>
              </w:rPr>
            </w:pPr>
            <w:r w:rsidRPr="00D55F1F">
              <w:rPr>
                <w:rFonts w:ascii="GHEA Grapalat" w:eastAsia="Times New Roman" w:hAnsi="GHEA Grapalat" w:cs="Sylfaen"/>
                <w:iCs/>
                <w:color w:val="000000" w:themeColor="text1"/>
                <w:sz w:val="14"/>
                <w:szCs w:val="14"/>
                <w:lang w:eastAsia="ru-RU"/>
              </w:rPr>
              <w:t xml:space="preserve">         Անգործության ժամկետի ավարտ</w:t>
            </w:r>
          </w:p>
        </w:tc>
      </w:tr>
      <w:tr w:rsidR="00F54A0F" w:rsidRPr="00D55F1F" w14:paraId="04C80107" w14:textId="77777777" w:rsidTr="006A63E2">
        <w:trPr>
          <w:gridAfter w:val="1"/>
          <w:wAfter w:w="9" w:type="dxa"/>
          <w:trHeight w:val="92"/>
        </w:trPr>
        <w:tc>
          <w:tcPr>
            <w:tcW w:w="5008" w:type="dxa"/>
            <w:gridSpan w:val="12"/>
            <w:vMerge/>
            <w:shd w:val="clear" w:color="auto" w:fill="auto"/>
            <w:vAlign w:val="center"/>
          </w:tcPr>
          <w:p w14:paraId="3A510EA2" w14:textId="77777777" w:rsidR="00F54A0F" w:rsidRPr="00D55F1F" w:rsidRDefault="00F54A0F" w:rsidP="00F54A0F">
            <w:pPr>
              <w:tabs>
                <w:tab w:val="left" w:pos="1248"/>
              </w:tabs>
              <w:spacing w:before="0" w:after="0"/>
              <w:ind w:left="0" w:firstLine="0"/>
              <w:rPr>
                <w:rFonts w:ascii="GHEA Grapalat" w:eastAsia="Times New Roman" w:hAnsi="GHEA Grapalat"/>
                <w:iCs/>
                <w:color w:val="000000" w:themeColor="text1"/>
                <w:sz w:val="14"/>
                <w:szCs w:val="14"/>
                <w:lang w:val="hy-AM" w:eastAsia="ru-RU"/>
              </w:rPr>
            </w:pPr>
          </w:p>
        </w:tc>
        <w:tc>
          <w:tcPr>
            <w:tcW w:w="3170" w:type="dxa"/>
            <w:gridSpan w:val="10"/>
            <w:shd w:val="clear" w:color="auto" w:fill="auto"/>
            <w:vAlign w:val="center"/>
          </w:tcPr>
          <w:p w14:paraId="52AB2202" w14:textId="7B8EA5DD" w:rsidR="00F54A0F" w:rsidRPr="00D55F1F" w:rsidRDefault="00DC6FE3" w:rsidP="00F54A0F">
            <w:pPr>
              <w:spacing w:before="0" w:after="0"/>
              <w:ind w:left="0" w:firstLine="0"/>
              <w:rPr>
                <w:rFonts w:ascii="GHEA Grapalat" w:eastAsia="Times New Roman" w:hAnsi="GHEA Grapalat" w:cs="Sylfaen"/>
                <w:iCs/>
                <w:color w:val="000000" w:themeColor="text1"/>
                <w:sz w:val="14"/>
                <w:szCs w:val="14"/>
                <w:lang w:val="ru-RU" w:eastAsia="ru-RU"/>
              </w:rPr>
            </w:pPr>
            <w:r w:rsidRPr="00D55F1F">
              <w:rPr>
                <w:rFonts w:ascii="GHEA Grapalat" w:eastAsia="Times New Roman" w:hAnsi="GHEA Grapalat" w:cs="Sylfaen"/>
                <w:iCs/>
                <w:color w:val="000000" w:themeColor="text1"/>
                <w:sz w:val="14"/>
                <w:szCs w:val="14"/>
                <w:lang w:val="hy-AM" w:eastAsia="ru-RU"/>
              </w:rPr>
              <w:t>03</w:t>
            </w:r>
            <w:r w:rsidRPr="00D55F1F">
              <w:rPr>
                <w:rFonts w:ascii="Cambria Math" w:eastAsia="Times New Roman" w:hAnsi="Cambria Math" w:cs="Cambria Math"/>
                <w:iCs/>
                <w:color w:val="000000" w:themeColor="text1"/>
                <w:sz w:val="14"/>
                <w:szCs w:val="14"/>
                <w:lang w:val="hy-AM" w:eastAsia="ru-RU"/>
              </w:rPr>
              <w:t>․</w:t>
            </w:r>
            <w:r w:rsidRPr="00D55F1F">
              <w:rPr>
                <w:rFonts w:ascii="GHEA Grapalat" w:eastAsia="Times New Roman" w:hAnsi="GHEA Grapalat" w:cs="Sylfaen"/>
                <w:iCs/>
                <w:color w:val="000000" w:themeColor="text1"/>
                <w:sz w:val="14"/>
                <w:szCs w:val="14"/>
                <w:lang w:val="hy-AM" w:eastAsia="ru-RU"/>
              </w:rPr>
              <w:t>04.2025</w:t>
            </w:r>
          </w:p>
        </w:tc>
        <w:tc>
          <w:tcPr>
            <w:tcW w:w="2954" w:type="dxa"/>
            <w:gridSpan w:val="8"/>
            <w:shd w:val="clear" w:color="auto" w:fill="auto"/>
            <w:vAlign w:val="center"/>
          </w:tcPr>
          <w:p w14:paraId="0A4499AC" w14:textId="3DF784AF" w:rsidR="00F54A0F" w:rsidRPr="00D55F1F" w:rsidRDefault="00716998" w:rsidP="00F54A0F">
            <w:pPr>
              <w:spacing w:before="0" w:after="0"/>
              <w:ind w:left="0" w:firstLine="0"/>
              <w:rPr>
                <w:rFonts w:ascii="GHEA Grapalat" w:eastAsia="Times New Roman" w:hAnsi="GHEA Grapalat" w:cs="Sylfaen"/>
                <w:iCs/>
                <w:color w:val="000000" w:themeColor="text1"/>
                <w:sz w:val="14"/>
                <w:szCs w:val="14"/>
                <w:lang w:val="ru-RU" w:eastAsia="ru-RU"/>
              </w:rPr>
            </w:pPr>
            <w:r w:rsidRPr="00D55F1F">
              <w:rPr>
                <w:rFonts w:ascii="GHEA Grapalat" w:eastAsia="Times New Roman" w:hAnsi="GHEA Grapalat" w:cs="Sylfaen"/>
                <w:iCs/>
                <w:color w:val="000000" w:themeColor="text1"/>
                <w:sz w:val="14"/>
                <w:szCs w:val="14"/>
                <w:lang w:val="ru-RU" w:eastAsia="ru-RU"/>
              </w:rPr>
              <w:t>1</w:t>
            </w:r>
            <w:r w:rsidR="00DC6FE3">
              <w:rPr>
                <w:rFonts w:ascii="GHEA Grapalat" w:eastAsia="Times New Roman" w:hAnsi="GHEA Grapalat" w:cs="Sylfaen"/>
                <w:iCs/>
                <w:color w:val="000000" w:themeColor="text1"/>
                <w:sz w:val="14"/>
                <w:szCs w:val="14"/>
                <w:lang w:val="hy-AM" w:eastAsia="ru-RU"/>
              </w:rPr>
              <w:t>3</w:t>
            </w:r>
            <w:r w:rsidRPr="00D55F1F">
              <w:rPr>
                <w:rFonts w:ascii="GHEA Grapalat" w:eastAsia="Times New Roman" w:hAnsi="GHEA Grapalat" w:cs="Sylfaen"/>
                <w:iCs/>
                <w:color w:val="000000" w:themeColor="text1"/>
                <w:sz w:val="14"/>
                <w:szCs w:val="14"/>
                <w:lang w:val="ru-RU" w:eastAsia="ru-RU"/>
              </w:rPr>
              <w:t>.04.2025</w:t>
            </w:r>
          </w:p>
        </w:tc>
      </w:tr>
      <w:tr w:rsidR="00F54A0F" w:rsidRPr="00D55F1F" w14:paraId="2254FA5C" w14:textId="77777777" w:rsidTr="006A63E2">
        <w:trPr>
          <w:gridAfter w:val="1"/>
          <w:wAfter w:w="9" w:type="dxa"/>
          <w:trHeight w:val="344"/>
        </w:trPr>
        <w:tc>
          <w:tcPr>
            <w:tcW w:w="11132" w:type="dxa"/>
            <w:gridSpan w:val="30"/>
            <w:shd w:val="clear" w:color="auto" w:fill="auto"/>
            <w:vAlign w:val="center"/>
          </w:tcPr>
          <w:p w14:paraId="07DC1D19" w14:textId="320905A9" w:rsidR="00F54A0F" w:rsidRPr="00125C52" w:rsidRDefault="00F54A0F" w:rsidP="00F54A0F">
            <w:pPr>
              <w:spacing w:before="0" w:after="0"/>
              <w:ind w:left="0" w:firstLine="0"/>
              <w:rPr>
                <w:rFonts w:ascii="GHEA Grapalat" w:eastAsia="Times New Roman" w:hAnsi="GHEA Grapalat" w:cs="Sylfaen"/>
                <w:iCs/>
                <w:color w:val="000000" w:themeColor="text1"/>
                <w:sz w:val="14"/>
                <w:szCs w:val="14"/>
                <w:lang w:val="hy-AM" w:eastAsia="ru-RU"/>
              </w:rPr>
            </w:pPr>
            <w:r w:rsidRPr="00125C52">
              <w:rPr>
                <w:rFonts w:ascii="GHEA Grapalat" w:eastAsia="Times New Roman" w:hAnsi="GHEA Grapalat"/>
                <w:iCs/>
                <w:color w:val="000000" w:themeColor="text1"/>
                <w:sz w:val="14"/>
                <w:szCs w:val="14"/>
                <w:lang w:val="hy-AM" w:eastAsia="ru-RU"/>
              </w:rPr>
              <w:t xml:space="preserve">Ընտրված մասնակցին պայմանագիր կնքելու առաջարկի ծանուցման ամսաթիվը` </w:t>
            </w:r>
            <w:r w:rsidR="00830906">
              <w:rPr>
                <w:rFonts w:ascii="GHEA Grapalat" w:eastAsia="Times New Roman" w:hAnsi="GHEA Grapalat" w:cs="Sylfaen"/>
                <w:iCs/>
                <w:color w:val="000000" w:themeColor="text1"/>
                <w:sz w:val="14"/>
                <w:szCs w:val="14"/>
                <w:lang w:val="hy-AM" w:eastAsia="ru-RU"/>
              </w:rPr>
              <w:t>18</w:t>
            </w:r>
            <w:r w:rsidR="00125C52" w:rsidRPr="00125C52">
              <w:rPr>
                <w:rFonts w:ascii="GHEA Grapalat" w:eastAsia="Times New Roman" w:hAnsi="GHEA Grapalat" w:cs="Sylfaen"/>
                <w:iCs/>
                <w:color w:val="000000" w:themeColor="text1"/>
                <w:sz w:val="14"/>
                <w:szCs w:val="14"/>
                <w:lang w:val="hy-AM" w:eastAsia="ru-RU"/>
              </w:rPr>
              <w:t>.04.2025</w:t>
            </w:r>
          </w:p>
        </w:tc>
      </w:tr>
      <w:tr w:rsidR="00F54A0F" w:rsidRPr="00D55F1F" w14:paraId="3C75DA26" w14:textId="77777777" w:rsidTr="006A63E2">
        <w:trPr>
          <w:gridAfter w:val="1"/>
          <w:wAfter w:w="9" w:type="dxa"/>
          <w:trHeight w:val="46"/>
        </w:trPr>
        <w:tc>
          <w:tcPr>
            <w:tcW w:w="5008" w:type="dxa"/>
            <w:gridSpan w:val="12"/>
            <w:shd w:val="clear" w:color="auto" w:fill="auto"/>
            <w:vAlign w:val="center"/>
          </w:tcPr>
          <w:p w14:paraId="311570B1" w14:textId="77777777" w:rsidR="00F54A0F" w:rsidRPr="00D55F1F" w:rsidRDefault="00F54A0F" w:rsidP="00F54A0F">
            <w:pPr>
              <w:spacing w:before="0" w:after="0"/>
              <w:ind w:left="0" w:firstLine="0"/>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Ընտրված մասնակցի կողմից ստորագրված պայմանագիրը պատվիրատուի մոտ մուտքագրվելու ամսաթիվը</w:t>
            </w:r>
          </w:p>
        </w:tc>
        <w:tc>
          <w:tcPr>
            <w:tcW w:w="6124" w:type="dxa"/>
            <w:gridSpan w:val="18"/>
            <w:shd w:val="clear" w:color="auto" w:fill="auto"/>
            <w:vAlign w:val="center"/>
          </w:tcPr>
          <w:p w14:paraId="1E9104E7" w14:textId="2ACCE50F" w:rsidR="00F54A0F" w:rsidRPr="00125C52" w:rsidRDefault="007230CE" w:rsidP="00F54A0F">
            <w:pPr>
              <w:spacing w:before="0" w:after="0"/>
              <w:ind w:left="0" w:firstLine="0"/>
              <w:rPr>
                <w:rFonts w:ascii="GHEA Grapalat" w:eastAsia="Times New Roman" w:hAnsi="GHEA Grapalat" w:cs="Sylfaen"/>
                <w:iCs/>
                <w:color w:val="000000" w:themeColor="text1"/>
                <w:sz w:val="14"/>
                <w:szCs w:val="14"/>
                <w:lang w:val="hy-AM" w:eastAsia="ru-RU"/>
              </w:rPr>
            </w:pPr>
            <w:r w:rsidRPr="00125C52">
              <w:rPr>
                <w:rFonts w:ascii="GHEA Grapalat" w:eastAsia="Times New Roman" w:hAnsi="GHEA Grapalat" w:cs="Sylfaen"/>
                <w:iCs/>
                <w:color w:val="000000" w:themeColor="text1"/>
                <w:sz w:val="14"/>
                <w:szCs w:val="14"/>
                <w:lang w:val="hy-AM" w:eastAsia="ru-RU"/>
              </w:rPr>
              <w:t>21.04.2025 -24.04.2025, 26.04.2025</w:t>
            </w:r>
          </w:p>
        </w:tc>
      </w:tr>
      <w:tr w:rsidR="00F54A0F" w:rsidRPr="00D55F1F" w14:paraId="0682C6BE" w14:textId="77777777" w:rsidTr="006A63E2">
        <w:trPr>
          <w:gridAfter w:val="1"/>
          <w:wAfter w:w="9" w:type="dxa"/>
          <w:trHeight w:val="344"/>
        </w:trPr>
        <w:tc>
          <w:tcPr>
            <w:tcW w:w="5008" w:type="dxa"/>
            <w:gridSpan w:val="12"/>
            <w:shd w:val="clear" w:color="auto" w:fill="auto"/>
            <w:vAlign w:val="center"/>
          </w:tcPr>
          <w:p w14:paraId="103EC18B" w14:textId="77777777" w:rsidR="00F54A0F" w:rsidRPr="00D55F1F" w:rsidRDefault="00F54A0F" w:rsidP="00F54A0F">
            <w:pPr>
              <w:spacing w:before="0" w:after="0"/>
              <w:ind w:left="0" w:firstLine="0"/>
              <w:rPr>
                <w:rFonts w:ascii="GHEA Grapalat" w:eastAsia="Times New Roman" w:hAnsi="GHEA Grapalat" w:cs="Sylfaen"/>
                <w:iCs/>
                <w:color w:val="000000" w:themeColor="text1"/>
                <w:sz w:val="14"/>
                <w:szCs w:val="14"/>
                <w:lang w:eastAsia="ru-RU"/>
              </w:rPr>
            </w:pPr>
            <w:r w:rsidRPr="00D55F1F">
              <w:rPr>
                <w:rFonts w:ascii="GHEA Grapalat" w:eastAsia="Times New Roman" w:hAnsi="GHEA Grapalat" w:cs="Sylfaen"/>
                <w:iCs/>
                <w:color w:val="000000" w:themeColor="text1"/>
                <w:sz w:val="14"/>
                <w:szCs w:val="14"/>
                <w:lang w:eastAsia="ru-RU"/>
              </w:rPr>
              <w:t>Պատվիրատուի կողմից պայմանագրի ստորագրման ամսաթիվը</w:t>
            </w:r>
          </w:p>
        </w:tc>
        <w:tc>
          <w:tcPr>
            <w:tcW w:w="6124" w:type="dxa"/>
            <w:gridSpan w:val="18"/>
            <w:shd w:val="clear" w:color="auto" w:fill="auto"/>
            <w:vAlign w:val="center"/>
          </w:tcPr>
          <w:p w14:paraId="5293ADE3" w14:textId="638AEFF6" w:rsidR="00F54A0F" w:rsidRPr="00125C52" w:rsidRDefault="007230CE" w:rsidP="00F54A0F">
            <w:pPr>
              <w:spacing w:before="0" w:after="0"/>
              <w:ind w:left="0" w:firstLine="0"/>
              <w:rPr>
                <w:rFonts w:ascii="GHEA Grapalat" w:eastAsia="Times New Roman" w:hAnsi="GHEA Grapalat" w:cs="Sylfaen"/>
                <w:iCs/>
                <w:color w:val="000000" w:themeColor="text1"/>
                <w:sz w:val="14"/>
                <w:szCs w:val="14"/>
                <w:lang w:val="hy-AM" w:eastAsia="ru-RU"/>
              </w:rPr>
            </w:pPr>
            <w:r w:rsidRPr="00125C52">
              <w:rPr>
                <w:rFonts w:ascii="GHEA Grapalat" w:eastAsia="Times New Roman" w:hAnsi="GHEA Grapalat" w:cs="Sylfaen"/>
                <w:iCs/>
                <w:color w:val="000000" w:themeColor="text1"/>
                <w:sz w:val="14"/>
                <w:szCs w:val="14"/>
                <w:lang w:val="hy-AM" w:eastAsia="ru-RU"/>
              </w:rPr>
              <w:t>25.04.2025, 29.04.2025, 30.05.2025</w:t>
            </w:r>
            <w:r w:rsidR="00FC79E1" w:rsidRPr="00125C52">
              <w:rPr>
                <w:rFonts w:ascii="GHEA Grapalat" w:eastAsia="Times New Roman" w:hAnsi="GHEA Grapalat" w:cs="Sylfaen"/>
                <w:iCs/>
                <w:color w:val="000000" w:themeColor="text1"/>
                <w:sz w:val="14"/>
                <w:szCs w:val="14"/>
                <w:lang w:val="hy-AM" w:eastAsia="ru-RU"/>
              </w:rPr>
              <w:t>, 11.07.2025</w:t>
            </w:r>
          </w:p>
        </w:tc>
      </w:tr>
      <w:tr w:rsidR="00F54A0F" w:rsidRPr="00D55F1F" w14:paraId="79A64497" w14:textId="77777777" w:rsidTr="006A63E2">
        <w:trPr>
          <w:gridAfter w:val="1"/>
          <w:wAfter w:w="9" w:type="dxa"/>
          <w:trHeight w:val="288"/>
        </w:trPr>
        <w:tc>
          <w:tcPr>
            <w:tcW w:w="11132" w:type="dxa"/>
            <w:gridSpan w:val="30"/>
            <w:shd w:val="clear" w:color="auto" w:fill="99CCFF"/>
            <w:vAlign w:val="center"/>
          </w:tcPr>
          <w:p w14:paraId="620F225D" w14:textId="77777777"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r>
      <w:tr w:rsidR="00F54A0F" w:rsidRPr="00D55F1F" w14:paraId="4E4EA255" w14:textId="77777777" w:rsidTr="006A63E2">
        <w:trPr>
          <w:gridAfter w:val="1"/>
          <w:wAfter w:w="9" w:type="dxa"/>
        </w:trPr>
        <w:tc>
          <w:tcPr>
            <w:tcW w:w="960" w:type="dxa"/>
            <w:vMerge w:val="restart"/>
            <w:shd w:val="clear" w:color="auto" w:fill="auto"/>
            <w:vAlign w:val="center"/>
          </w:tcPr>
          <w:p w14:paraId="7AA249E4" w14:textId="77777777" w:rsidR="00F54A0F" w:rsidRPr="00D55F1F" w:rsidRDefault="00F54A0F" w:rsidP="00F54A0F">
            <w:pPr>
              <w:tabs>
                <w:tab w:val="left" w:pos="1248"/>
              </w:tabs>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Չափա-բաժնի համարը</w:t>
            </w:r>
          </w:p>
        </w:tc>
        <w:tc>
          <w:tcPr>
            <w:tcW w:w="1352" w:type="dxa"/>
            <w:gridSpan w:val="2"/>
            <w:vMerge w:val="restart"/>
            <w:shd w:val="clear" w:color="auto" w:fill="auto"/>
            <w:vAlign w:val="center"/>
          </w:tcPr>
          <w:p w14:paraId="3EF9A58A"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Ընտրված մասնակիցը</w:t>
            </w:r>
          </w:p>
        </w:tc>
        <w:tc>
          <w:tcPr>
            <w:tcW w:w="8820" w:type="dxa"/>
            <w:gridSpan w:val="27"/>
            <w:shd w:val="clear" w:color="auto" w:fill="auto"/>
            <w:vAlign w:val="center"/>
          </w:tcPr>
          <w:p w14:paraId="0A5086C3"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cs="Sylfaen"/>
                <w:iCs/>
                <w:color w:val="000000" w:themeColor="text1"/>
                <w:sz w:val="14"/>
                <w:szCs w:val="14"/>
                <w:lang w:eastAsia="ru-RU"/>
              </w:rPr>
              <w:t>Պ</w:t>
            </w:r>
            <w:r w:rsidRPr="00D55F1F">
              <w:rPr>
                <w:rFonts w:ascii="GHEA Grapalat" w:eastAsia="Times New Roman" w:hAnsi="GHEA Grapalat" w:cs="Sylfaen"/>
                <w:iCs/>
                <w:color w:val="000000" w:themeColor="text1"/>
                <w:sz w:val="14"/>
                <w:szCs w:val="14"/>
                <w:lang w:val="ru-RU" w:eastAsia="ru-RU"/>
              </w:rPr>
              <w:t>այմանագ</w:t>
            </w:r>
            <w:r w:rsidRPr="00D55F1F">
              <w:rPr>
                <w:rFonts w:ascii="GHEA Grapalat" w:eastAsia="Times New Roman" w:hAnsi="GHEA Grapalat" w:cs="Sylfaen"/>
                <w:iCs/>
                <w:color w:val="000000" w:themeColor="text1"/>
                <w:sz w:val="14"/>
                <w:szCs w:val="14"/>
                <w:lang w:eastAsia="ru-RU"/>
              </w:rPr>
              <w:t>րի</w:t>
            </w:r>
          </w:p>
        </w:tc>
      </w:tr>
      <w:tr w:rsidR="00F54A0F" w:rsidRPr="00D55F1F" w14:paraId="11F19FA1" w14:textId="77777777" w:rsidTr="006A63E2">
        <w:trPr>
          <w:gridAfter w:val="1"/>
          <w:wAfter w:w="9" w:type="dxa"/>
          <w:trHeight w:val="237"/>
        </w:trPr>
        <w:tc>
          <w:tcPr>
            <w:tcW w:w="960" w:type="dxa"/>
            <w:vMerge/>
            <w:shd w:val="clear" w:color="auto" w:fill="auto"/>
            <w:vAlign w:val="center"/>
          </w:tcPr>
          <w:p w14:paraId="39B67943" w14:textId="77777777" w:rsidR="00F54A0F" w:rsidRPr="00D55F1F" w:rsidRDefault="00F54A0F" w:rsidP="00F54A0F">
            <w:pPr>
              <w:tabs>
                <w:tab w:val="left" w:pos="1248"/>
              </w:tabs>
              <w:spacing w:before="0" w:after="0"/>
              <w:ind w:left="0" w:firstLine="0"/>
              <w:jc w:val="center"/>
              <w:rPr>
                <w:rFonts w:ascii="GHEA Grapalat" w:eastAsia="Times New Roman" w:hAnsi="GHEA Grapalat"/>
                <w:iCs/>
                <w:color w:val="000000" w:themeColor="text1"/>
                <w:sz w:val="14"/>
                <w:szCs w:val="14"/>
                <w:lang w:eastAsia="ru-RU"/>
              </w:rPr>
            </w:pPr>
          </w:p>
        </w:tc>
        <w:tc>
          <w:tcPr>
            <w:tcW w:w="1352" w:type="dxa"/>
            <w:gridSpan w:val="2"/>
            <w:vMerge/>
            <w:shd w:val="clear" w:color="auto" w:fill="auto"/>
            <w:vAlign w:val="center"/>
          </w:tcPr>
          <w:p w14:paraId="2856C5C6"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p>
        </w:tc>
        <w:tc>
          <w:tcPr>
            <w:tcW w:w="1993" w:type="dxa"/>
            <w:gridSpan w:val="7"/>
            <w:vMerge w:val="restart"/>
            <w:shd w:val="clear" w:color="auto" w:fill="auto"/>
            <w:vAlign w:val="center"/>
          </w:tcPr>
          <w:p w14:paraId="23EE0CE1"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Պայմանագրի համարը</w:t>
            </w:r>
          </w:p>
        </w:tc>
        <w:tc>
          <w:tcPr>
            <w:tcW w:w="1523" w:type="dxa"/>
            <w:gridSpan w:val="4"/>
            <w:vMerge w:val="restart"/>
            <w:shd w:val="clear" w:color="auto" w:fill="auto"/>
            <w:vAlign w:val="center"/>
          </w:tcPr>
          <w:p w14:paraId="7E70E64E"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Կնքման ամսաթիվը</w:t>
            </w:r>
          </w:p>
        </w:tc>
        <w:tc>
          <w:tcPr>
            <w:tcW w:w="1205" w:type="dxa"/>
            <w:gridSpan w:val="3"/>
            <w:vMerge w:val="restart"/>
            <w:shd w:val="clear" w:color="auto" w:fill="auto"/>
            <w:vAlign w:val="center"/>
          </w:tcPr>
          <w:p w14:paraId="4C4044FB"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Կատարման վերջնա-ժամկետը</w:t>
            </w:r>
          </w:p>
        </w:tc>
        <w:tc>
          <w:tcPr>
            <w:tcW w:w="992" w:type="dxa"/>
            <w:gridSpan w:val="4"/>
            <w:vMerge w:val="restart"/>
            <w:shd w:val="clear" w:color="auto" w:fill="auto"/>
            <w:vAlign w:val="center"/>
          </w:tcPr>
          <w:p w14:paraId="58A33AC2"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Կանխա-վճարի չափը</w:t>
            </w:r>
          </w:p>
        </w:tc>
        <w:tc>
          <w:tcPr>
            <w:tcW w:w="3107" w:type="dxa"/>
            <w:gridSpan w:val="9"/>
            <w:shd w:val="clear" w:color="auto" w:fill="auto"/>
            <w:vAlign w:val="center"/>
          </w:tcPr>
          <w:p w14:paraId="0911FBB2"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Գինը</w:t>
            </w:r>
          </w:p>
        </w:tc>
      </w:tr>
      <w:tr w:rsidR="00F54A0F" w:rsidRPr="00D55F1F" w14:paraId="4DC53241" w14:textId="77777777" w:rsidTr="006A63E2">
        <w:trPr>
          <w:gridAfter w:val="1"/>
          <w:wAfter w:w="9" w:type="dxa"/>
          <w:trHeight w:val="238"/>
        </w:trPr>
        <w:tc>
          <w:tcPr>
            <w:tcW w:w="960" w:type="dxa"/>
            <w:vMerge/>
            <w:shd w:val="clear" w:color="auto" w:fill="auto"/>
            <w:vAlign w:val="center"/>
          </w:tcPr>
          <w:p w14:paraId="7D858D4B" w14:textId="77777777" w:rsidR="00F54A0F" w:rsidRPr="00D55F1F" w:rsidRDefault="00F54A0F" w:rsidP="00F54A0F">
            <w:pPr>
              <w:tabs>
                <w:tab w:val="left" w:pos="1248"/>
              </w:tabs>
              <w:spacing w:before="0" w:after="0"/>
              <w:ind w:left="0" w:firstLine="0"/>
              <w:jc w:val="center"/>
              <w:rPr>
                <w:rFonts w:ascii="GHEA Grapalat" w:eastAsia="Times New Roman" w:hAnsi="GHEA Grapalat"/>
                <w:iCs/>
                <w:color w:val="000000" w:themeColor="text1"/>
                <w:sz w:val="14"/>
                <w:szCs w:val="14"/>
                <w:lang w:eastAsia="ru-RU"/>
              </w:rPr>
            </w:pPr>
          </w:p>
        </w:tc>
        <w:tc>
          <w:tcPr>
            <w:tcW w:w="1352" w:type="dxa"/>
            <w:gridSpan w:val="2"/>
            <w:vMerge/>
            <w:shd w:val="clear" w:color="auto" w:fill="auto"/>
            <w:vAlign w:val="center"/>
          </w:tcPr>
          <w:p w14:paraId="078A8417"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p>
        </w:tc>
        <w:tc>
          <w:tcPr>
            <w:tcW w:w="1993" w:type="dxa"/>
            <w:gridSpan w:val="7"/>
            <w:vMerge/>
            <w:shd w:val="clear" w:color="auto" w:fill="auto"/>
            <w:vAlign w:val="center"/>
          </w:tcPr>
          <w:p w14:paraId="67FA13FC"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p>
        </w:tc>
        <w:tc>
          <w:tcPr>
            <w:tcW w:w="1523" w:type="dxa"/>
            <w:gridSpan w:val="4"/>
            <w:vMerge/>
            <w:shd w:val="clear" w:color="auto" w:fill="auto"/>
            <w:vAlign w:val="center"/>
          </w:tcPr>
          <w:p w14:paraId="7FDD9C22"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p>
        </w:tc>
        <w:tc>
          <w:tcPr>
            <w:tcW w:w="1205" w:type="dxa"/>
            <w:gridSpan w:val="3"/>
            <w:vMerge/>
            <w:shd w:val="clear" w:color="auto" w:fill="auto"/>
            <w:vAlign w:val="center"/>
          </w:tcPr>
          <w:p w14:paraId="73BBD2A3"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p>
        </w:tc>
        <w:tc>
          <w:tcPr>
            <w:tcW w:w="992" w:type="dxa"/>
            <w:gridSpan w:val="4"/>
            <w:vMerge/>
            <w:shd w:val="clear" w:color="auto" w:fill="auto"/>
            <w:vAlign w:val="center"/>
          </w:tcPr>
          <w:p w14:paraId="078CB506"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p>
        </w:tc>
        <w:tc>
          <w:tcPr>
            <w:tcW w:w="3107" w:type="dxa"/>
            <w:gridSpan w:val="9"/>
            <w:shd w:val="clear" w:color="auto" w:fill="auto"/>
            <w:vAlign w:val="center"/>
          </w:tcPr>
          <w:p w14:paraId="3C0959C2"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ՀՀ դրամ</w:t>
            </w:r>
          </w:p>
        </w:tc>
      </w:tr>
      <w:tr w:rsidR="00F54A0F" w:rsidRPr="00D55F1F" w14:paraId="75FDA7D8" w14:textId="77777777" w:rsidTr="006A63E2">
        <w:trPr>
          <w:gridAfter w:val="1"/>
          <w:wAfter w:w="9" w:type="dxa"/>
          <w:trHeight w:val="263"/>
        </w:trPr>
        <w:tc>
          <w:tcPr>
            <w:tcW w:w="960" w:type="dxa"/>
            <w:vMerge/>
            <w:shd w:val="clear" w:color="auto" w:fill="auto"/>
            <w:vAlign w:val="center"/>
          </w:tcPr>
          <w:p w14:paraId="2125CC18" w14:textId="77777777" w:rsidR="00F54A0F" w:rsidRPr="00D55F1F" w:rsidRDefault="00F54A0F" w:rsidP="00F54A0F">
            <w:pPr>
              <w:tabs>
                <w:tab w:val="left" w:pos="1248"/>
              </w:tabs>
              <w:spacing w:before="0" w:after="0"/>
              <w:ind w:left="0" w:firstLine="0"/>
              <w:jc w:val="center"/>
              <w:rPr>
                <w:rFonts w:ascii="GHEA Grapalat" w:eastAsia="Times New Roman" w:hAnsi="GHEA Grapalat"/>
                <w:iCs/>
                <w:color w:val="000000" w:themeColor="text1"/>
                <w:sz w:val="14"/>
                <w:szCs w:val="14"/>
                <w:lang w:eastAsia="ru-RU"/>
              </w:rPr>
            </w:pPr>
          </w:p>
        </w:tc>
        <w:tc>
          <w:tcPr>
            <w:tcW w:w="1352" w:type="dxa"/>
            <w:gridSpan w:val="2"/>
            <w:vMerge/>
            <w:shd w:val="clear" w:color="auto" w:fill="auto"/>
            <w:vAlign w:val="center"/>
          </w:tcPr>
          <w:p w14:paraId="42137E73"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p>
        </w:tc>
        <w:tc>
          <w:tcPr>
            <w:tcW w:w="1993" w:type="dxa"/>
            <w:gridSpan w:val="7"/>
            <w:vMerge/>
            <w:shd w:val="clear" w:color="auto" w:fill="auto"/>
            <w:vAlign w:val="center"/>
          </w:tcPr>
          <w:p w14:paraId="00E6D16E"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p>
        </w:tc>
        <w:tc>
          <w:tcPr>
            <w:tcW w:w="1523" w:type="dxa"/>
            <w:gridSpan w:val="4"/>
            <w:vMerge/>
            <w:shd w:val="clear" w:color="auto" w:fill="auto"/>
            <w:vAlign w:val="center"/>
          </w:tcPr>
          <w:p w14:paraId="31FD1FA9"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p>
        </w:tc>
        <w:tc>
          <w:tcPr>
            <w:tcW w:w="1205" w:type="dxa"/>
            <w:gridSpan w:val="3"/>
            <w:vMerge/>
            <w:shd w:val="clear" w:color="auto" w:fill="auto"/>
            <w:vAlign w:val="center"/>
          </w:tcPr>
          <w:p w14:paraId="56B460CC"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p>
        </w:tc>
        <w:tc>
          <w:tcPr>
            <w:tcW w:w="992" w:type="dxa"/>
            <w:gridSpan w:val="4"/>
            <w:vMerge/>
            <w:shd w:val="clear" w:color="auto" w:fill="auto"/>
            <w:vAlign w:val="center"/>
          </w:tcPr>
          <w:p w14:paraId="60F2659C"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p>
        </w:tc>
        <w:tc>
          <w:tcPr>
            <w:tcW w:w="1244" w:type="dxa"/>
            <w:gridSpan w:val="6"/>
            <w:shd w:val="clear" w:color="auto" w:fill="auto"/>
            <w:vAlign w:val="center"/>
          </w:tcPr>
          <w:p w14:paraId="4E30FE9E" w14:textId="77777777"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cs="Sylfaen"/>
                <w:iCs/>
                <w:color w:val="000000" w:themeColor="text1"/>
                <w:sz w:val="14"/>
                <w:szCs w:val="14"/>
                <w:lang w:eastAsia="ru-RU"/>
              </w:rPr>
              <w:t xml:space="preserve">Առկա ֆինանսական միջոցներով </w:t>
            </w:r>
          </w:p>
        </w:tc>
        <w:tc>
          <w:tcPr>
            <w:tcW w:w="1863" w:type="dxa"/>
            <w:gridSpan w:val="3"/>
            <w:shd w:val="clear" w:color="auto" w:fill="auto"/>
            <w:vAlign w:val="center"/>
          </w:tcPr>
          <w:p w14:paraId="48A4D149" w14:textId="34B46EB1" w:rsidR="00F54A0F" w:rsidRPr="00D55F1F" w:rsidRDefault="00F54A0F" w:rsidP="00F54A0F">
            <w:pPr>
              <w:widowControl w:val="0"/>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Ընդհանուր</w:t>
            </w:r>
          </w:p>
        </w:tc>
      </w:tr>
      <w:tr w:rsidR="00F54A0F" w:rsidRPr="00D55F1F" w14:paraId="1E28D31D" w14:textId="77777777" w:rsidTr="006A63E2">
        <w:trPr>
          <w:gridAfter w:val="1"/>
          <w:wAfter w:w="9" w:type="dxa"/>
          <w:trHeight w:val="146"/>
        </w:trPr>
        <w:tc>
          <w:tcPr>
            <w:tcW w:w="960" w:type="dxa"/>
            <w:shd w:val="clear" w:color="auto" w:fill="auto"/>
            <w:vAlign w:val="center"/>
          </w:tcPr>
          <w:p w14:paraId="1F1D10DE" w14:textId="37576CBF" w:rsidR="00F54A0F" w:rsidRPr="00D55F1F" w:rsidRDefault="00255818" w:rsidP="00F54A0F">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lastRenderedPageBreak/>
              <w:t>1, 15, 24, 51, 68, 109</w:t>
            </w:r>
          </w:p>
        </w:tc>
        <w:tc>
          <w:tcPr>
            <w:tcW w:w="1352" w:type="dxa"/>
            <w:gridSpan w:val="2"/>
            <w:shd w:val="clear" w:color="auto" w:fill="auto"/>
            <w:vAlign w:val="center"/>
          </w:tcPr>
          <w:p w14:paraId="391CD0D1" w14:textId="6BEC6F28" w:rsidR="00F54A0F" w:rsidRPr="00D55F1F" w:rsidRDefault="00827DC9" w:rsidP="00F54A0F">
            <w:pPr>
              <w:spacing w:before="0" w:after="0"/>
              <w:ind w:left="0" w:firstLine="0"/>
              <w:jc w:val="center"/>
              <w:rPr>
                <w:rFonts w:ascii="GHEA Grapalat" w:eastAsia="Times New Roman" w:hAnsi="GHEA Grapalat"/>
                <w:iCs/>
                <w:color w:val="000000" w:themeColor="text1"/>
                <w:sz w:val="14"/>
                <w:szCs w:val="14"/>
                <w:lang w:val="hy-AM"/>
              </w:rPr>
            </w:pPr>
            <w:r w:rsidRPr="00D55F1F">
              <w:rPr>
                <w:rFonts w:ascii="GHEA Grapalat" w:eastAsia="Times New Roman" w:hAnsi="GHEA Grapalat"/>
                <w:iCs/>
                <w:color w:val="000000" w:themeColor="text1"/>
                <w:sz w:val="14"/>
                <w:szCs w:val="14"/>
                <w:lang w:val="ru-RU"/>
              </w:rPr>
              <w:t>«</w:t>
            </w:r>
            <w:r w:rsidRPr="00D55F1F">
              <w:rPr>
                <w:rFonts w:ascii="GHEA Grapalat" w:eastAsia="Times New Roman" w:hAnsi="GHEA Grapalat"/>
                <w:iCs/>
                <w:color w:val="000000" w:themeColor="text1"/>
                <w:sz w:val="14"/>
                <w:szCs w:val="14"/>
                <w:lang w:val="hy-AM"/>
              </w:rPr>
              <w:t>ԱԼՖԱ-ՖԱՐՄ ԻՄՊՈՐՏ» ՓԲԸ</w:t>
            </w:r>
          </w:p>
        </w:tc>
        <w:tc>
          <w:tcPr>
            <w:tcW w:w="1993" w:type="dxa"/>
            <w:gridSpan w:val="7"/>
            <w:shd w:val="clear" w:color="auto" w:fill="auto"/>
            <w:vAlign w:val="center"/>
          </w:tcPr>
          <w:p w14:paraId="2183B64C" w14:textId="053A580C" w:rsidR="00F54A0F" w:rsidRPr="00D55F1F" w:rsidRDefault="00F54A0F" w:rsidP="0027374E">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hy-AM" w:eastAsia="ru-RU"/>
              </w:rPr>
              <w:t>ՍԳԼ-ԷԱՃԱՊՁԲ-25/09</w:t>
            </w:r>
            <w:r w:rsidR="00007147" w:rsidRPr="00D55F1F">
              <w:rPr>
                <w:rFonts w:ascii="GHEA Grapalat" w:eastAsia="Times New Roman" w:hAnsi="GHEA Grapalat"/>
                <w:iCs/>
                <w:color w:val="000000" w:themeColor="text1"/>
                <w:sz w:val="14"/>
                <w:szCs w:val="14"/>
                <w:lang w:val="ru-RU" w:eastAsia="ru-RU"/>
              </w:rPr>
              <w:t>-1</w:t>
            </w:r>
          </w:p>
        </w:tc>
        <w:tc>
          <w:tcPr>
            <w:tcW w:w="1523" w:type="dxa"/>
            <w:gridSpan w:val="4"/>
            <w:shd w:val="clear" w:color="auto" w:fill="auto"/>
            <w:vAlign w:val="center"/>
          </w:tcPr>
          <w:p w14:paraId="54F54951" w14:textId="59ABC013" w:rsidR="00F54A0F" w:rsidRPr="00392DD6" w:rsidRDefault="007230CE" w:rsidP="00F54A0F">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392DD6">
              <w:rPr>
                <w:rFonts w:ascii="GHEA Grapalat" w:eastAsia="Times New Roman" w:hAnsi="GHEA Grapalat" w:cs="Sylfaen"/>
                <w:iCs/>
                <w:color w:val="000000" w:themeColor="text1"/>
                <w:sz w:val="14"/>
                <w:szCs w:val="14"/>
                <w:lang w:val="hy-AM" w:eastAsia="ru-RU"/>
              </w:rPr>
              <w:t>23.04.2025</w:t>
            </w:r>
          </w:p>
        </w:tc>
        <w:tc>
          <w:tcPr>
            <w:tcW w:w="1205" w:type="dxa"/>
            <w:gridSpan w:val="3"/>
            <w:shd w:val="clear" w:color="auto" w:fill="auto"/>
            <w:vAlign w:val="center"/>
          </w:tcPr>
          <w:p w14:paraId="610A7BBF" w14:textId="209CEC49" w:rsidR="00F54A0F" w:rsidRPr="00D55F1F" w:rsidRDefault="00F54A0F" w:rsidP="009C4AFB">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ru-RU" w:eastAsia="ru-RU"/>
              </w:rPr>
              <w:t>25.12.2025</w:t>
            </w:r>
          </w:p>
        </w:tc>
        <w:tc>
          <w:tcPr>
            <w:tcW w:w="992" w:type="dxa"/>
            <w:gridSpan w:val="4"/>
            <w:shd w:val="clear" w:color="auto" w:fill="auto"/>
            <w:vAlign w:val="center"/>
          </w:tcPr>
          <w:p w14:paraId="6A3A27A0" w14:textId="77777777" w:rsidR="00F54A0F" w:rsidRPr="00D55F1F" w:rsidRDefault="00F54A0F" w:rsidP="00F54A0F">
            <w:pPr>
              <w:widowControl w:val="0"/>
              <w:spacing w:before="0" w:after="0"/>
              <w:ind w:left="0" w:firstLine="0"/>
              <w:jc w:val="center"/>
              <w:rPr>
                <w:rFonts w:ascii="GHEA Grapalat" w:eastAsia="Times New Roman" w:hAnsi="GHEA Grapalat" w:cs="Sylfaen"/>
                <w:iCs/>
                <w:color w:val="000000" w:themeColor="text1"/>
                <w:sz w:val="14"/>
                <w:szCs w:val="14"/>
                <w:highlight w:val="yellow"/>
                <w:lang w:val="hy-AM" w:eastAsia="ru-RU"/>
              </w:rPr>
            </w:pPr>
          </w:p>
        </w:tc>
        <w:tc>
          <w:tcPr>
            <w:tcW w:w="1244" w:type="dxa"/>
            <w:gridSpan w:val="6"/>
            <w:shd w:val="clear" w:color="auto" w:fill="auto"/>
            <w:vAlign w:val="center"/>
          </w:tcPr>
          <w:p w14:paraId="540F0BC7" w14:textId="139F4578" w:rsidR="00F54A0F" w:rsidRPr="008D58D9" w:rsidRDefault="008D58D9" w:rsidP="00F54A0F">
            <w:pPr>
              <w:widowControl w:val="0"/>
              <w:spacing w:before="0" w:after="0"/>
              <w:ind w:left="0" w:firstLine="0"/>
              <w:jc w:val="center"/>
              <w:rPr>
                <w:rFonts w:ascii="GHEA Grapalat" w:eastAsia="Times New Roman" w:hAnsi="GHEA Grapalat" w:cs="Sylfaen"/>
                <w:iCs/>
                <w:color w:val="000000" w:themeColor="text1"/>
                <w:sz w:val="14"/>
                <w:szCs w:val="14"/>
                <w:lang w:val="ru-RU" w:eastAsia="ru-RU"/>
              </w:rPr>
            </w:pPr>
            <w:r>
              <w:rPr>
                <w:rFonts w:ascii="GHEA Grapalat" w:eastAsia="Times New Roman" w:hAnsi="GHEA Grapalat" w:cs="Sylfaen"/>
                <w:iCs/>
                <w:color w:val="000000" w:themeColor="text1"/>
                <w:sz w:val="14"/>
                <w:szCs w:val="14"/>
                <w:lang w:val="ru-RU" w:eastAsia="ru-RU"/>
              </w:rPr>
              <w:t>1.705.095</w:t>
            </w:r>
            <w:r w:rsidR="00D755AE">
              <w:rPr>
                <w:rFonts w:ascii="GHEA Grapalat" w:eastAsia="Times New Roman" w:hAnsi="GHEA Grapalat" w:cs="Sylfaen"/>
                <w:iCs/>
                <w:color w:val="000000" w:themeColor="text1"/>
                <w:sz w:val="14"/>
                <w:szCs w:val="14"/>
                <w:lang w:val="ru-RU" w:eastAsia="ru-RU"/>
              </w:rPr>
              <w:t>,00</w:t>
            </w:r>
          </w:p>
        </w:tc>
        <w:tc>
          <w:tcPr>
            <w:tcW w:w="1863" w:type="dxa"/>
            <w:gridSpan w:val="3"/>
            <w:shd w:val="clear" w:color="auto" w:fill="auto"/>
            <w:vAlign w:val="center"/>
          </w:tcPr>
          <w:p w14:paraId="6043A549" w14:textId="1275E10A" w:rsidR="00F54A0F" w:rsidRPr="008D58D9" w:rsidRDefault="008D58D9" w:rsidP="00F54A0F">
            <w:pPr>
              <w:widowControl w:val="0"/>
              <w:spacing w:before="0" w:after="0"/>
              <w:ind w:left="0" w:firstLine="0"/>
              <w:jc w:val="center"/>
              <w:rPr>
                <w:rFonts w:ascii="GHEA Grapalat" w:eastAsia="Times New Roman" w:hAnsi="GHEA Grapalat"/>
                <w:iCs/>
                <w:color w:val="000000" w:themeColor="text1"/>
                <w:sz w:val="14"/>
                <w:szCs w:val="14"/>
                <w:lang w:val="ru-RU" w:eastAsia="ru-RU"/>
              </w:rPr>
            </w:pPr>
            <w:r>
              <w:rPr>
                <w:rFonts w:ascii="GHEA Grapalat" w:eastAsia="Times New Roman" w:hAnsi="GHEA Grapalat"/>
                <w:iCs/>
                <w:color w:val="000000" w:themeColor="text1"/>
                <w:sz w:val="14"/>
                <w:szCs w:val="14"/>
                <w:lang w:val="ru-RU" w:eastAsia="ru-RU"/>
              </w:rPr>
              <w:t>1.705.095</w:t>
            </w:r>
            <w:r w:rsidR="00D755AE">
              <w:rPr>
                <w:rFonts w:ascii="GHEA Grapalat" w:eastAsia="Times New Roman" w:hAnsi="GHEA Grapalat"/>
                <w:iCs/>
                <w:color w:val="000000" w:themeColor="text1"/>
                <w:sz w:val="14"/>
                <w:szCs w:val="14"/>
                <w:lang w:val="ru-RU" w:eastAsia="ru-RU"/>
              </w:rPr>
              <w:t>,00</w:t>
            </w:r>
          </w:p>
        </w:tc>
      </w:tr>
      <w:tr w:rsidR="004A7DB4" w:rsidRPr="00D55F1F" w14:paraId="29C8F1FD" w14:textId="77777777" w:rsidTr="006A63E2">
        <w:trPr>
          <w:gridAfter w:val="1"/>
          <w:wAfter w:w="9" w:type="dxa"/>
          <w:trHeight w:val="146"/>
        </w:trPr>
        <w:tc>
          <w:tcPr>
            <w:tcW w:w="960" w:type="dxa"/>
            <w:shd w:val="clear" w:color="auto" w:fill="auto"/>
            <w:vAlign w:val="center"/>
          </w:tcPr>
          <w:p w14:paraId="5155C198" w14:textId="018387F7" w:rsidR="004A7DB4" w:rsidRPr="00D55F1F" w:rsidRDefault="00214F51" w:rsidP="004A7DB4">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3, 48,52,72</w:t>
            </w:r>
          </w:p>
        </w:tc>
        <w:tc>
          <w:tcPr>
            <w:tcW w:w="1352" w:type="dxa"/>
            <w:gridSpan w:val="2"/>
            <w:shd w:val="clear" w:color="auto" w:fill="auto"/>
            <w:vAlign w:val="center"/>
          </w:tcPr>
          <w:p w14:paraId="61F0B3DE" w14:textId="0F1376B3" w:rsidR="004A7DB4" w:rsidRPr="00D55F1F" w:rsidRDefault="004A791E" w:rsidP="004A7DB4">
            <w:pPr>
              <w:spacing w:before="0" w:after="0"/>
              <w:ind w:left="0" w:firstLine="0"/>
              <w:jc w:val="center"/>
              <w:rPr>
                <w:rFonts w:ascii="GHEA Grapalat" w:eastAsia="Times New Roman" w:hAnsi="GHEA Grapalat"/>
                <w:iCs/>
                <w:color w:val="000000" w:themeColor="text1"/>
                <w:sz w:val="14"/>
                <w:szCs w:val="14"/>
                <w:lang w:val="hy-AM"/>
              </w:rPr>
            </w:pPr>
            <w:r w:rsidRPr="00D55F1F">
              <w:rPr>
                <w:rFonts w:ascii="GHEA Grapalat" w:eastAsia="Times New Roman" w:hAnsi="GHEA Grapalat"/>
                <w:iCs/>
                <w:color w:val="000000" w:themeColor="text1"/>
                <w:sz w:val="14"/>
                <w:szCs w:val="14"/>
                <w:lang w:val="hy-AM"/>
              </w:rPr>
              <w:t xml:space="preserve">«Արֆարմացիա» ՓԲԸ </w:t>
            </w:r>
          </w:p>
        </w:tc>
        <w:tc>
          <w:tcPr>
            <w:tcW w:w="1993" w:type="dxa"/>
            <w:gridSpan w:val="7"/>
            <w:shd w:val="clear" w:color="auto" w:fill="auto"/>
            <w:vAlign w:val="center"/>
          </w:tcPr>
          <w:p w14:paraId="6A3128B5" w14:textId="6D73AE81" w:rsidR="004A7DB4" w:rsidRPr="00D55F1F" w:rsidRDefault="004A7DB4" w:rsidP="004A7DB4">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hy-AM" w:eastAsia="ru-RU"/>
              </w:rPr>
              <w:t>ՍԳԼ-ԷԱՃԱՊՁԲ-25/09</w:t>
            </w:r>
            <w:r w:rsidRPr="00D55F1F">
              <w:rPr>
                <w:rFonts w:ascii="GHEA Grapalat" w:eastAsia="Times New Roman" w:hAnsi="GHEA Grapalat"/>
                <w:iCs/>
                <w:color w:val="000000" w:themeColor="text1"/>
                <w:sz w:val="14"/>
                <w:szCs w:val="14"/>
                <w:lang w:val="ru-RU" w:eastAsia="ru-RU"/>
              </w:rPr>
              <w:t>-2</w:t>
            </w:r>
          </w:p>
        </w:tc>
        <w:tc>
          <w:tcPr>
            <w:tcW w:w="1523" w:type="dxa"/>
            <w:gridSpan w:val="4"/>
            <w:shd w:val="clear" w:color="auto" w:fill="auto"/>
            <w:vAlign w:val="center"/>
          </w:tcPr>
          <w:p w14:paraId="7AF39885" w14:textId="1F7A19D8" w:rsidR="004A7DB4" w:rsidRPr="00392DD6" w:rsidRDefault="007230CE" w:rsidP="004A7DB4">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392DD6">
              <w:rPr>
                <w:rFonts w:ascii="GHEA Grapalat" w:eastAsia="Times New Roman" w:hAnsi="GHEA Grapalat" w:cs="Sylfaen"/>
                <w:iCs/>
                <w:color w:val="000000" w:themeColor="text1"/>
                <w:sz w:val="14"/>
                <w:szCs w:val="14"/>
                <w:lang w:val="hy-AM" w:eastAsia="ru-RU"/>
              </w:rPr>
              <w:t>29.04.2025</w:t>
            </w:r>
          </w:p>
        </w:tc>
        <w:tc>
          <w:tcPr>
            <w:tcW w:w="1205" w:type="dxa"/>
            <w:gridSpan w:val="3"/>
            <w:shd w:val="clear" w:color="auto" w:fill="auto"/>
            <w:vAlign w:val="center"/>
          </w:tcPr>
          <w:p w14:paraId="6E2F0E50" w14:textId="6D00BCA3" w:rsidR="004A7DB4" w:rsidRPr="00D55F1F" w:rsidRDefault="004A7DB4" w:rsidP="009C4AFB">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ru-RU" w:eastAsia="ru-RU"/>
              </w:rPr>
              <w:t>25.12.2025</w:t>
            </w:r>
          </w:p>
        </w:tc>
        <w:tc>
          <w:tcPr>
            <w:tcW w:w="992" w:type="dxa"/>
            <w:gridSpan w:val="4"/>
            <w:shd w:val="clear" w:color="auto" w:fill="auto"/>
            <w:vAlign w:val="center"/>
          </w:tcPr>
          <w:p w14:paraId="1E4517C3" w14:textId="77777777" w:rsidR="004A7DB4" w:rsidRPr="00D55F1F" w:rsidRDefault="004A7DB4" w:rsidP="004A7DB4">
            <w:pPr>
              <w:widowControl w:val="0"/>
              <w:spacing w:before="0" w:after="0"/>
              <w:ind w:left="0" w:firstLine="0"/>
              <w:jc w:val="center"/>
              <w:rPr>
                <w:rFonts w:ascii="GHEA Grapalat" w:eastAsia="Times New Roman" w:hAnsi="GHEA Grapalat" w:cs="Sylfaen"/>
                <w:iCs/>
                <w:color w:val="000000" w:themeColor="text1"/>
                <w:sz w:val="14"/>
                <w:szCs w:val="14"/>
                <w:highlight w:val="yellow"/>
                <w:lang w:val="hy-AM" w:eastAsia="ru-RU"/>
              </w:rPr>
            </w:pPr>
          </w:p>
        </w:tc>
        <w:tc>
          <w:tcPr>
            <w:tcW w:w="1244" w:type="dxa"/>
            <w:gridSpan w:val="6"/>
            <w:shd w:val="clear" w:color="auto" w:fill="auto"/>
            <w:vAlign w:val="center"/>
          </w:tcPr>
          <w:p w14:paraId="5BAD61B0" w14:textId="74EB572B" w:rsidR="004A7DB4" w:rsidRPr="008D58D9" w:rsidRDefault="008D58D9" w:rsidP="004A7DB4">
            <w:pPr>
              <w:widowControl w:val="0"/>
              <w:spacing w:before="0" w:after="0"/>
              <w:ind w:left="0" w:firstLine="0"/>
              <w:jc w:val="center"/>
              <w:rPr>
                <w:rFonts w:ascii="GHEA Grapalat" w:eastAsia="Times New Roman" w:hAnsi="GHEA Grapalat" w:cs="Sylfaen"/>
                <w:iCs/>
                <w:color w:val="000000" w:themeColor="text1"/>
                <w:sz w:val="14"/>
                <w:szCs w:val="14"/>
                <w:lang w:val="ru-RU" w:eastAsia="ru-RU"/>
              </w:rPr>
            </w:pPr>
            <w:r>
              <w:rPr>
                <w:rFonts w:ascii="GHEA Grapalat" w:eastAsia="Times New Roman" w:hAnsi="GHEA Grapalat" w:cs="Sylfaen"/>
                <w:iCs/>
                <w:color w:val="000000" w:themeColor="text1"/>
                <w:sz w:val="14"/>
                <w:szCs w:val="14"/>
                <w:lang w:val="ru-RU" w:eastAsia="ru-RU"/>
              </w:rPr>
              <w:t>3.677.295</w:t>
            </w:r>
            <w:r w:rsidR="00D755AE">
              <w:rPr>
                <w:rFonts w:ascii="GHEA Grapalat" w:eastAsia="Times New Roman" w:hAnsi="GHEA Grapalat" w:cs="Sylfaen"/>
                <w:iCs/>
                <w:color w:val="000000" w:themeColor="text1"/>
                <w:sz w:val="14"/>
                <w:szCs w:val="14"/>
                <w:lang w:val="ru-RU" w:eastAsia="ru-RU"/>
              </w:rPr>
              <w:t>,00</w:t>
            </w:r>
          </w:p>
        </w:tc>
        <w:tc>
          <w:tcPr>
            <w:tcW w:w="1863" w:type="dxa"/>
            <w:gridSpan w:val="3"/>
            <w:shd w:val="clear" w:color="auto" w:fill="auto"/>
            <w:vAlign w:val="center"/>
          </w:tcPr>
          <w:p w14:paraId="25899294" w14:textId="65A5BF9C" w:rsidR="004A7DB4" w:rsidRPr="008D58D9" w:rsidRDefault="008D58D9" w:rsidP="004A7DB4">
            <w:pPr>
              <w:widowControl w:val="0"/>
              <w:spacing w:before="0" w:after="0"/>
              <w:ind w:left="0" w:firstLine="0"/>
              <w:jc w:val="center"/>
              <w:rPr>
                <w:rFonts w:ascii="GHEA Grapalat" w:eastAsia="Times New Roman" w:hAnsi="GHEA Grapalat"/>
                <w:iCs/>
                <w:color w:val="000000" w:themeColor="text1"/>
                <w:sz w:val="14"/>
                <w:szCs w:val="14"/>
                <w:lang w:val="ru-RU" w:eastAsia="ru-RU"/>
              </w:rPr>
            </w:pPr>
            <w:r>
              <w:rPr>
                <w:rFonts w:ascii="GHEA Grapalat" w:eastAsia="Times New Roman" w:hAnsi="GHEA Grapalat"/>
                <w:iCs/>
                <w:color w:val="000000" w:themeColor="text1"/>
                <w:sz w:val="14"/>
                <w:szCs w:val="14"/>
                <w:lang w:val="ru-RU" w:eastAsia="ru-RU"/>
              </w:rPr>
              <w:t>3.677.295</w:t>
            </w:r>
            <w:r w:rsidR="00D755AE">
              <w:rPr>
                <w:rFonts w:ascii="GHEA Grapalat" w:eastAsia="Times New Roman" w:hAnsi="GHEA Grapalat"/>
                <w:iCs/>
                <w:color w:val="000000" w:themeColor="text1"/>
                <w:sz w:val="14"/>
                <w:szCs w:val="14"/>
                <w:lang w:val="ru-RU" w:eastAsia="ru-RU"/>
              </w:rPr>
              <w:t>,00</w:t>
            </w:r>
          </w:p>
        </w:tc>
      </w:tr>
      <w:tr w:rsidR="004A7DB4" w:rsidRPr="00D55F1F" w14:paraId="6271B718" w14:textId="77777777" w:rsidTr="006A63E2">
        <w:trPr>
          <w:gridAfter w:val="1"/>
          <w:wAfter w:w="9" w:type="dxa"/>
          <w:trHeight w:val="146"/>
        </w:trPr>
        <w:tc>
          <w:tcPr>
            <w:tcW w:w="960" w:type="dxa"/>
            <w:shd w:val="clear" w:color="auto" w:fill="auto"/>
            <w:vAlign w:val="center"/>
          </w:tcPr>
          <w:p w14:paraId="65226A8C" w14:textId="37810AC8" w:rsidR="004A7DB4" w:rsidRPr="00D55F1F" w:rsidRDefault="00214F51" w:rsidP="004A7DB4">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4</w:t>
            </w:r>
          </w:p>
        </w:tc>
        <w:tc>
          <w:tcPr>
            <w:tcW w:w="1352" w:type="dxa"/>
            <w:gridSpan w:val="2"/>
            <w:shd w:val="clear" w:color="auto" w:fill="auto"/>
            <w:vAlign w:val="center"/>
          </w:tcPr>
          <w:p w14:paraId="745E6C20" w14:textId="359A7D9E" w:rsidR="004A7DB4" w:rsidRPr="00D55F1F" w:rsidRDefault="004A791E" w:rsidP="004A7DB4">
            <w:pPr>
              <w:spacing w:before="0" w:after="0"/>
              <w:ind w:left="0" w:firstLine="0"/>
              <w:jc w:val="center"/>
              <w:rPr>
                <w:rFonts w:ascii="GHEA Grapalat" w:eastAsia="Times New Roman" w:hAnsi="GHEA Grapalat"/>
                <w:iCs/>
                <w:color w:val="000000" w:themeColor="text1"/>
                <w:sz w:val="14"/>
                <w:szCs w:val="14"/>
                <w:lang w:val="hy-AM"/>
              </w:rPr>
            </w:pPr>
            <w:r w:rsidRPr="00D55F1F">
              <w:rPr>
                <w:rFonts w:ascii="GHEA Grapalat" w:eastAsia="Times New Roman" w:hAnsi="GHEA Grapalat"/>
                <w:iCs/>
                <w:color w:val="000000" w:themeColor="text1"/>
                <w:sz w:val="14"/>
                <w:szCs w:val="14"/>
                <w:lang w:val="hy-AM"/>
              </w:rPr>
              <w:t>«Դեղաբազա Ե» ՍՊԸ</w:t>
            </w:r>
          </w:p>
        </w:tc>
        <w:tc>
          <w:tcPr>
            <w:tcW w:w="1993" w:type="dxa"/>
            <w:gridSpan w:val="7"/>
            <w:shd w:val="clear" w:color="auto" w:fill="auto"/>
            <w:vAlign w:val="center"/>
          </w:tcPr>
          <w:p w14:paraId="6566FDB6" w14:textId="6A6B4BB8" w:rsidR="004A7DB4" w:rsidRPr="00D55F1F" w:rsidRDefault="004A7DB4" w:rsidP="004A7DB4">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hy-AM" w:eastAsia="ru-RU"/>
              </w:rPr>
              <w:t>ՍԳԼ-ԷԱՃԱՊՁԲ-25/09</w:t>
            </w:r>
            <w:r w:rsidRPr="00D55F1F">
              <w:rPr>
                <w:rFonts w:ascii="GHEA Grapalat" w:eastAsia="Times New Roman" w:hAnsi="GHEA Grapalat"/>
                <w:iCs/>
                <w:color w:val="000000" w:themeColor="text1"/>
                <w:sz w:val="14"/>
                <w:szCs w:val="14"/>
                <w:lang w:val="ru-RU" w:eastAsia="ru-RU"/>
              </w:rPr>
              <w:t>-3</w:t>
            </w:r>
          </w:p>
        </w:tc>
        <w:tc>
          <w:tcPr>
            <w:tcW w:w="1523" w:type="dxa"/>
            <w:gridSpan w:val="4"/>
            <w:shd w:val="clear" w:color="auto" w:fill="auto"/>
            <w:vAlign w:val="center"/>
          </w:tcPr>
          <w:p w14:paraId="3B201326" w14:textId="2A3E2513" w:rsidR="004A7DB4" w:rsidRPr="00392DD6" w:rsidRDefault="007230CE" w:rsidP="004A7DB4">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392DD6">
              <w:rPr>
                <w:rFonts w:ascii="GHEA Grapalat" w:eastAsia="Times New Roman" w:hAnsi="GHEA Grapalat" w:cs="Sylfaen"/>
                <w:iCs/>
                <w:color w:val="000000" w:themeColor="text1"/>
                <w:sz w:val="14"/>
                <w:szCs w:val="14"/>
                <w:lang w:val="hy-AM" w:eastAsia="ru-RU"/>
              </w:rPr>
              <w:t>29.04.2025</w:t>
            </w:r>
          </w:p>
        </w:tc>
        <w:tc>
          <w:tcPr>
            <w:tcW w:w="1205" w:type="dxa"/>
            <w:gridSpan w:val="3"/>
            <w:shd w:val="clear" w:color="auto" w:fill="auto"/>
            <w:vAlign w:val="center"/>
          </w:tcPr>
          <w:p w14:paraId="588B5F16" w14:textId="5051A21D" w:rsidR="004A7DB4" w:rsidRPr="00D55F1F" w:rsidRDefault="004A7DB4" w:rsidP="009C4AFB">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ru-RU" w:eastAsia="ru-RU"/>
              </w:rPr>
              <w:t>25.12.2025</w:t>
            </w:r>
          </w:p>
        </w:tc>
        <w:tc>
          <w:tcPr>
            <w:tcW w:w="992" w:type="dxa"/>
            <w:gridSpan w:val="4"/>
            <w:shd w:val="clear" w:color="auto" w:fill="auto"/>
            <w:vAlign w:val="center"/>
          </w:tcPr>
          <w:p w14:paraId="75CBB75D" w14:textId="77777777" w:rsidR="004A7DB4" w:rsidRPr="00D55F1F" w:rsidRDefault="004A7DB4" w:rsidP="004A7DB4">
            <w:pPr>
              <w:widowControl w:val="0"/>
              <w:spacing w:before="0" w:after="0"/>
              <w:ind w:left="0" w:firstLine="0"/>
              <w:jc w:val="center"/>
              <w:rPr>
                <w:rFonts w:ascii="GHEA Grapalat" w:eastAsia="Times New Roman" w:hAnsi="GHEA Grapalat" w:cs="Sylfaen"/>
                <w:iCs/>
                <w:color w:val="000000" w:themeColor="text1"/>
                <w:sz w:val="14"/>
                <w:szCs w:val="14"/>
                <w:highlight w:val="yellow"/>
                <w:lang w:val="hy-AM" w:eastAsia="ru-RU"/>
              </w:rPr>
            </w:pPr>
          </w:p>
        </w:tc>
        <w:tc>
          <w:tcPr>
            <w:tcW w:w="1244" w:type="dxa"/>
            <w:gridSpan w:val="6"/>
            <w:shd w:val="clear" w:color="auto" w:fill="auto"/>
            <w:vAlign w:val="center"/>
          </w:tcPr>
          <w:p w14:paraId="23466BF7" w14:textId="120D29EF" w:rsidR="004A7DB4" w:rsidRPr="008D58D9" w:rsidRDefault="008D58D9" w:rsidP="004A7DB4">
            <w:pPr>
              <w:widowControl w:val="0"/>
              <w:spacing w:before="0" w:after="0"/>
              <w:ind w:left="0" w:firstLine="0"/>
              <w:jc w:val="center"/>
              <w:rPr>
                <w:rFonts w:ascii="GHEA Grapalat" w:eastAsia="Times New Roman" w:hAnsi="GHEA Grapalat" w:cs="Sylfaen"/>
                <w:iCs/>
                <w:color w:val="000000" w:themeColor="text1"/>
                <w:sz w:val="14"/>
                <w:szCs w:val="14"/>
                <w:lang w:val="ru-RU" w:eastAsia="ru-RU"/>
              </w:rPr>
            </w:pPr>
            <w:r>
              <w:rPr>
                <w:rFonts w:ascii="GHEA Grapalat" w:eastAsia="Times New Roman" w:hAnsi="GHEA Grapalat" w:cs="Sylfaen"/>
                <w:iCs/>
                <w:color w:val="000000" w:themeColor="text1"/>
                <w:sz w:val="14"/>
                <w:szCs w:val="14"/>
                <w:lang w:val="ru-RU" w:eastAsia="ru-RU"/>
              </w:rPr>
              <w:t>1.296.000</w:t>
            </w:r>
            <w:r w:rsidR="00D755AE">
              <w:rPr>
                <w:rFonts w:ascii="GHEA Grapalat" w:eastAsia="Times New Roman" w:hAnsi="GHEA Grapalat" w:cs="Sylfaen"/>
                <w:iCs/>
                <w:color w:val="000000" w:themeColor="text1"/>
                <w:sz w:val="14"/>
                <w:szCs w:val="14"/>
                <w:lang w:val="ru-RU" w:eastAsia="ru-RU"/>
              </w:rPr>
              <w:t>,00</w:t>
            </w:r>
          </w:p>
        </w:tc>
        <w:tc>
          <w:tcPr>
            <w:tcW w:w="1863" w:type="dxa"/>
            <w:gridSpan w:val="3"/>
            <w:shd w:val="clear" w:color="auto" w:fill="auto"/>
            <w:vAlign w:val="center"/>
          </w:tcPr>
          <w:p w14:paraId="5FA89BE6" w14:textId="571F7D2B" w:rsidR="004A7DB4" w:rsidRPr="00D55F1F" w:rsidRDefault="008D58D9" w:rsidP="004A7DB4">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cs="Sylfaen"/>
                <w:iCs/>
                <w:color w:val="000000" w:themeColor="text1"/>
                <w:sz w:val="14"/>
                <w:szCs w:val="14"/>
                <w:lang w:val="ru-RU" w:eastAsia="ru-RU"/>
              </w:rPr>
              <w:t>1.296.000</w:t>
            </w:r>
            <w:r w:rsidR="00D755AE">
              <w:rPr>
                <w:rFonts w:ascii="GHEA Grapalat" w:eastAsia="Times New Roman" w:hAnsi="GHEA Grapalat" w:cs="Sylfaen"/>
                <w:iCs/>
                <w:color w:val="000000" w:themeColor="text1"/>
                <w:sz w:val="14"/>
                <w:szCs w:val="14"/>
                <w:lang w:val="ru-RU" w:eastAsia="ru-RU"/>
              </w:rPr>
              <w:t>,00</w:t>
            </w:r>
          </w:p>
        </w:tc>
      </w:tr>
      <w:tr w:rsidR="004A7DB4" w:rsidRPr="00D55F1F" w14:paraId="40CE3C04" w14:textId="77777777" w:rsidTr="006A63E2">
        <w:trPr>
          <w:gridAfter w:val="1"/>
          <w:wAfter w:w="9" w:type="dxa"/>
          <w:trHeight w:val="146"/>
        </w:trPr>
        <w:tc>
          <w:tcPr>
            <w:tcW w:w="960" w:type="dxa"/>
            <w:shd w:val="clear" w:color="auto" w:fill="auto"/>
            <w:vAlign w:val="center"/>
          </w:tcPr>
          <w:p w14:paraId="5513A20A" w14:textId="1F52FAE2" w:rsidR="004A7DB4" w:rsidRPr="00D55F1F" w:rsidRDefault="00214F51" w:rsidP="004A7DB4">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6, 9, 10, 11, 21, 29, 38, 49, 53, 63, 93, 103, 112, 116, 117, 123</w:t>
            </w:r>
          </w:p>
        </w:tc>
        <w:tc>
          <w:tcPr>
            <w:tcW w:w="1352" w:type="dxa"/>
            <w:gridSpan w:val="2"/>
            <w:shd w:val="clear" w:color="auto" w:fill="auto"/>
            <w:vAlign w:val="center"/>
          </w:tcPr>
          <w:p w14:paraId="6D3C4C1F" w14:textId="7C7844F7" w:rsidR="004A7DB4" w:rsidRPr="00D55F1F" w:rsidRDefault="004A791E" w:rsidP="004A7DB4">
            <w:pPr>
              <w:spacing w:before="0" w:after="0"/>
              <w:ind w:left="0" w:firstLine="0"/>
              <w:jc w:val="center"/>
              <w:rPr>
                <w:rFonts w:ascii="GHEA Grapalat" w:eastAsia="Times New Roman" w:hAnsi="GHEA Grapalat"/>
                <w:iCs/>
                <w:color w:val="000000" w:themeColor="text1"/>
                <w:sz w:val="14"/>
                <w:szCs w:val="14"/>
                <w:lang w:val="hy-AM"/>
              </w:rPr>
            </w:pPr>
            <w:r w:rsidRPr="00D55F1F">
              <w:rPr>
                <w:rFonts w:ascii="GHEA Grapalat" w:eastAsia="Times New Roman" w:hAnsi="GHEA Grapalat"/>
                <w:iCs/>
                <w:color w:val="000000" w:themeColor="text1"/>
                <w:sz w:val="14"/>
                <w:szCs w:val="14"/>
                <w:lang w:val="hy-AM"/>
              </w:rPr>
              <w:t xml:space="preserve">«Նատալի Ֆարմ» ՍՊԸ </w:t>
            </w:r>
          </w:p>
        </w:tc>
        <w:tc>
          <w:tcPr>
            <w:tcW w:w="1993" w:type="dxa"/>
            <w:gridSpan w:val="7"/>
            <w:shd w:val="clear" w:color="auto" w:fill="auto"/>
            <w:vAlign w:val="center"/>
          </w:tcPr>
          <w:p w14:paraId="3D413015" w14:textId="3472339D" w:rsidR="004A7DB4" w:rsidRPr="00D55F1F" w:rsidRDefault="004A7DB4" w:rsidP="004A7DB4">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hy-AM" w:eastAsia="ru-RU"/>
              </w:rPr>
              <w:t>ՍԳԼ-ԷԱՃԱՊՁԲ-25/09</w:t>
            </w:r>
            <w:r w:rsidRPr="00D55F1F">
              <w:rPr>
                <w:rFonts w:ascii="GHEA Grapalat" w:eastAsia="Times New Roman" w:hAnsi="GHEA Grapalat"/>
                <w:iCs/>
                <w:color w:val="000000" w:themeColor="text1"/>
                <w:sz w:val="14"/>
                <w:szCs w:val="14"/>
                <w:lang w:val="ru-RU" w:eastAsia="ru-RU"/>
              </w:rPr>
              <w:t>-4</w:t>
            </w:r>
          </w:p>
        </w:tc>
        <w:tc>
          <w:tcPr>
            <w:tcW w:w="1523" w:type="dxa"/>
            <w:gridSpan w:val="4"/>
            <w:shd w:val="clear" w:color="auto" w:fill="auto"/>
            <w:vAlign w:val="center"/>
          </w:tcPr>
          <w:p w14:paraId="08DE61FC" w14:textId="327CB2F7" w:rsidR="004A7DB4" w:rsidRPr="00392DD6" w:rsidRDefault="007230CE" w:rsidP="004A7DB4">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392DD6">
              <w:rPr>
                <w:rFonts w:ascii="GHEA Grapalat" w:eastAsia="Times New Roman" w:hAnsi="GHEA Grapalat" w:cs="Sylfaen"/>
                <w:iCs/>
                <w:color w:val="000000" w:themeColor="text1"/>
                <w:sz w:val="14"/>
                <w:szCs w:val="14"/>
                <w:lang w:val="hy-AM" w:eastAsia="ru-RU"/>
              </w:rPr>
              <w:t>25.04.2025</w:t>
            </w:r>
          </w:p>
        </w:tc>
        <w:tc>
          <w:tcPr>
            <w:tcW w:w="1205" w:type="dxa"/>
            <w:gridSpan w:val="3"/>
            <w:shd w:val="clear" w:color="auto" w:fill="auto"/>
            <w:vAlign w:val="center"/>
          </w:tcPr>
          <w:p w14:paraId="5661B78B" w14:textId="66C517C3" w:rsidR="004A7DB4" w:rsidRPr="00D55F1F" w:rsidRDefault="004A7DB4" w:rsidP="009C4AFB">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ru-RU" w:eastAsia="ru-RU"/>
              </w:rPr>
              <w:t>25.12.2025</w:t>
            </w:r>
          </w:p>
        </w:tc>
        <w:tc>
          <w:tcPr>
            <w:tcW w:w="992" w:type="dxa"/>
            <w:gridSpan w:val="4"/>
            <w:shd w:val="clear" w:color="auto" w:fill="auto"/>
            <w:vAlign w:val="center"/>
          </w:tcPr>
          <w:p w14:paraId="7DCB35C5" w14:textId="77777777" w:rsidR="004A7DB4" w:rsidRPr="00D55F1F" w:rsidRDefault="004A7DB4" w:rsidP="004A7DB4">
            <w:pPr>
              <w:widowControl w:val="0"/>
              <w:spacing w:before="0" w:after="0"/>
              <w:ind w:left="0" w:firstLine="0"/>
              <w:jc w:val="center"/>
              <w:rPr>
                <w:rFonts w:ascii="GHEA Grapalat" w:eastAsia="Times New Roman" w:hAnsi="GHEA Grapalat" w:cs="Sylfaen"/>
                <w:iCs/>
                <w:color w:val="000000" w:themeColor="text1"/>
                <w:sz w:val="14"/>
                <w:szCs w:val="14"/>
                <w:highlight w:val="yellow"/>
                <w:lang w:val="hy-AM" w:eastAsia="ru-RU"/>
              </w:rPr>
            </w:pPr>
          </w:p>
        </w:tc>
        <w:tc>
          <w:tcPr>
            <w:tcW w:w="1244" w:type="dxa"/>
            <w:gridSpan w:val="6"/>
            <w:shd w:val="clear" w:color="auto" w:fill="auto"/>
            <w:vAlign w:val="center"/>
          </w:tcPr>
          <w:p w14:paraId="77DAC471" w14:textId="0EB1AEDD" w:rsidR="004A7DB4" w:rsidRPr="008D58D9" w:rsidRDefault="008D58D9" w:rsidP="004A7DB4">
            <w:pPr>
              <w:widowControl w:val="0"/>
              <w:spacing w:before="0" w:after="0"/>
              <w:ind w:left="0" w:firstLine="0"/>
              <w:jc w:val="center"/>
              <w:rPr>
                <w:rFonts w:ascii="GHEA Grapalat" w:eastAsia="Times New Roman" w:hAnsi="GHEA Grapalat" w:cs="Sylfaen"/>
                <w:iCs/>
                <w:color w:val="000000" w:themeColor="text1"/>
                <w:sz w:val="14"/>
                <w:szCs w:val="14"/>
                <w:lang w:val="ru-RU" w:eastAsia="ru-RU"/>
              </w:rPr>
            </w:pPr>
            <w:r>
              <w:rPr>
                <w:rFonts w:ascii="GHEA Grapalat" w:eastAsia="Times New Roman" w:hAnsi="GHEA Grapalat" w:cs="Sylfaen"/>
                <w:iCs/>
                <w:color w:val="000000" w:themeColor="text1"/>
                <w:sz w:val="14"/>
                <w:szCs w:val="14"/>
                <w:lang w:val="ru-RU" w:eastAsia="ru-RU"/>
              </w:rPr>
              <w:t>8.451.858,30</w:t>
            </w:r>
          </w:p>
        </w:tc>
        <w:tc>
          <w:tcPr>
            <w:tcW w:w="1863" w:type="dxa"/>
            <w:gridSpan w:val="3"/>
            <w:shd w:val="clear" w:color="auto" w:fill="auto"/>
            <w:vAlign w:val="center"/>
          </w:tcPr>
          <w:p w14:paraId="1EAF2940" w14:textId="281CB5B2" w:rsidR="004A7DB4" w:rsidRPr="00D55F1F" w:rsidRDefault="00042D74" w:rsidP="004A7DB4">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cs="Sylfaen"/>
                <w:iCs/>
                <w:color w:val="000000" w:themeColor="text1"/>
                <w:sz w:val="14"/>
                <w:szCs w:val="14"/>
                <w:lang w:val="ru-RU" w:eastAsia="ru-RU"/>
              </w:rPr>
              <w:t>8.451.858,30</w:t>
            </w:r>
          </w:p>
        </w:tc>
      </w:tr>
      <w:tr w:rsidR="004A7DB4" w:rsidRPr="00D55F1F" w14:paraId="628459BC" w14:textId="77777777" w:rsidTr="006A63E2">
        <w:trPr>
          <w:gridAfter w:val="1"/>
          <w:wAfter w:w="9" w:type="dxa"/>
          <w:trHeight w:val="146"/>
        </w:trPr>
        <w:tc>
          <w:tcPr>
            <w:tcW w:w="960" w:type="dxa"/>
            <w:shd w:val="clear" w:color="auto" w:fill="auto"/>
            <w:vAlign w:val="center"/>
          </w:tcPr>
          <w:p w14:paraId="42E12F08" w14:textId="21464E10" w:rsidR="004A7DB4" w:rsidRPr="00D55F1F" w:rsidRDefault="00214F51" w:rsidP="004A7DB4">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7,40,60,82,97,110</w:t>
            </w:r>
          </w:p>
        </w:tc>
        <w:tc>
          <w:tcPr>
            <w:tcW w:w="1352" w:type="dxa"/>
            <w:gridSpan w:val="2"/>
            <w:shd w:val="clear" w:color="auto" w:fill="auto"/>
            <w:vAlign w:val="center"/>
          </w:tcPr>
          <w:p w14:paraId="53D62DFB" w14:textId="7C8D65BA" w:rsidR="004A7DB4" w:rsidRPr="00D55F1F" w:rsidRDefault="004A791E" w:rsidP="004A7DB4">
            <w:pPr>
              <w:spacing w:before="0" w:after="0"/>
              <w:ind w:left="0" w:firstLine="0"/>
              <w:jc w:val="center"/>
              <w:rPr>
                <w:rFonts w:ascii="GHEA Grapalat" w:eastAsia="Times New Roman" w:hAnsi="GHEA Grapalat"/>
                <w:iCs/>
                <w:color w:val="000000" w:themeColor="text1"/>
                <w:sz w:val="14"/>
                <w:szCs w:val="14"/>
                <w:lang w:val="hy-AM"/>
              </w:rPr>
            </w:pPr>
            <w:r w:rsidRPr="00D55F1F">
              <w:rPr>
                <w:rFonts w:ascii="GHEA Grapalat" w:eastAsia="Times New Roman" w:hAnsi="GHEA Grapalat"/>
                <w:iCs/>
                <w:color w:val="000000" w:themeColor="text1"/>
                <w:sz w:val="14"/>
                <w:szCs w:val="14"/>
                <w:lang w:val="hy-AM"/>
              </w:rPr>
              <w:t xml:space="preserve">«Արփիմեդ» ՍՊԸ </w:t>
            </w:r>
          </w:p>
        </w:tc>
        <w:tc>
          <w:tcPr>
            <w:tcW w:w="1993" w:type="dxa"/>
            <w:gridSpan w:val="7"/>
            <w:shd w:val="clear" w:color="auto" w:fill="auto"/>
            <w:vAlign w:val="center"/>
          </w:tcPr>
          <w:p w14:paraId="5AAEDB7C" w14:textId="690D2180" w:rsidR="004A7DB4" w:rsidRPr="00D55F1F" w:rsidRDefault="004A7DB4" w:rsidP="004A7DB4">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hy-AM" w:eastAsia="ru-RU"/>
              </w:rPr>
              <w:t>ՍԳԼ-ԷԱՃԱՊՁԲ-25/09</w:t>
            </w:r>
            <w:r w:rsidRPr="00D55F1F">
              <w:rPr>
                <w:rFonts w:ascii="GHEA Grapalat" w:eastAsia="Times New Roman" w:hAnsi="GHEA Grapalat"/>
                <w:iCs/>
                <w:color w:val="000000" w:themeColor="text1"/>
                <w:sz w:val="14"/>
                <w:szCs w:val="14"/>
                <w:lang w:val="ru-RU" w:eastAsia="ru-RU"/>
              </w:rPr>
              <w:t>-5</w:t>
            </w:r>
          </w:p>
        </w:tc>
        <w:tc>
          <w:tcPr>
            <w:tcW w:w="1523" w:type="dxa"/>
            <w:gridSpan w:val="4"/>
            <w:shd w:val="clear" w:color="auto" w:fill="auto"/>
            <w:vAlign w:val="center"/>
          </w:tcPr>
          <w:p w14:paraId="01271412" w14:textId="08F13A8B" w:rsidR="004A7DB4" w:rsidRPr="00392DD6" w:rsidRDefault="007230CE" w:rsidP="004A7DB4">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392DD6">
              <w:rPr>
                <w:rFonts w:ascii="GHEA Grapalat" w:eastAsia="Times New Roman" w:hAnsi="GHEA Grapalat" w:cs="Sylfaen"/>
                <w:iCs/>
                <w:color w:val="000000" w:themeColor="text1"/>
                <w:sz w:val="14"/>
                <w:szCs w:val="14"/>
                <w:lang w:val="hy-AM" w:eastAsia="ru-RU"/>
              </w:rPr>
              <w:t>25.04.2025</w:t>
            </w:r>
          </w:p>
        </w:tc>
        <w:tc>
          <w:tcPr>
            <w:tcW w:w="1205" w:type="dxa"/>
            <w:gridSpan w:val="3"/>
            <w:shd w:val="clear" w:color="auto" w:fill="auto"/>
            <w:vAlign w:val="center"/>
          </w:tcPr>
          <w:p w14:paraId="533998DB" w14:textId="322D7CE4" w:rsidR="004A7DB4" w:rsidRPr="00D55F1F" w:rsidRDefault="004A7DB4" w:rsidP="009C4AFB">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ru-RU" w:eastAsia="ru-RU"/>
              </w:rPr>
              <w:t>25.12.2025</w:t>
            </w:r>
          </w:p>
        </w:tc>
        <w:tc>
          <w:tcPr>
            <w:tcW w:w="992" w:type="dxa"/>
            <w:gridSpan w:val="4"/>
            <w:shd w:val="clear" w:color="auto" w:fill="auto"/>
            <w:vAlign w:val="center"/>
          </w:tcPr>
          <w:p w14:paraId="63A9EABD" w14:textId="77777777" w:rsidR="004A7DB4" w:rsidRPr="00D55F1F" w:rsidRDefault="004A7DB4" w:rsidP="004A7DB4">
            <w:pPr>
              <w:widowControl w:val="0"/>
              <w:spacing w:before="0" w:after="0"/>
              <w:ind w:left="0" w:firstLine="0"/>
              <w:jc w:val="center"/>
              <w:rPr>
                <w:rFonts w:ascii="GHEA Grapalat" w:eastAsia="Times New Roman" w:hAnsi="GHEA Grapalat" w:cs="Sylfaen"/>
                <w:iCs/>
                <w:color w:val="000000" w:themeColor="text1"/>
                <w:sz w:val="14"/>
                <w:szCs w:val="14"/>
                <w:highlight w:val="yellow"/>
                <w:lang w:val="hy-AM" w:eastAsia="ru-RU"/>
              </w:rPr>
            </w:pPr>
          </w:p>
        </w:tc>
        <w:tc>
          <w:tcPr>
            <w:tcW w:w="1244" w:type="dxa"/>
            <w:gridSpan w:val="6"/>
            <w:shd w:val="clear" w:color="auto" w:fill="auto"/>
            <w:vAlign w:val="center"/>
          </w:tcPr>
          <w:p w14:paraId="089F5085" w14:textId="3A905014" w:rsidR="004A7DB4" w:rsidRPr="00042D74" w:rsidRDefault="00042D74" w:rsidP="004A7DB4">
            <w:pPr>
              <w:widowControl w:val="0"/>
              <w:spacing w:before="0" w:after="0"/>
              <w:ind w:left="0" w:firstLine="0"/>
              <w:jc w:val="center"/>
              <w:rPr>
                <w:rFonts w:ascii="GHEA Grapalat" w:eastAsia="Times New Roman" w:hAnsi="GHEA Grapalat" w:cs="Sylfaen"/>
                <w:iCs/>
                <w:color w:val="000000" w:themeColor="text1"/>
                <w:sz w:val="14"/>
                <w:szCs w:val="14"/>
                <w:lang w:val="ru-RU" w:eastAsia="ru-RU"/>
              </w:rPr>
            </w:pPr>
            <w:r>
              <w:rPr>
                <w:rFonts w:ascii="GHEA Grapalat" w:eastAsia="Times New Roman" w:hAnsi="GHEA Grapalat" w:cs="Sylfaen"/>
                <w:iCs/>
                <w:color w:val="000000" w:themeColor="text1"/>
                <w:sz w:val="14"/>
                <w:szCs w:val="14"/>
                <w:lang w:val="ru-RU" w:eastAsia="ru-RU"/>
              </w:rPr>
              <w:t>694.530</w:t>
            </w:r>
            <w:r w:rsidR="00D755AE">
              <w:rPr>
                <w:rFonts w:ascii="GHEA Grapalat" w:eastAsia="Times New Roman" w:hAnsi="GHEA Grapalat" w:cs="Sylfaen"/>
                <w:iCs/>
                <w:color w:val="000000" w:themeColor="text1"/>
                <w:sz w:val="14"/>
                <w:szCs w:val="14"/>
                <w:lang w:val="ru-RU" w:eastAsia="ru-RU"/>
              </w:rPr>
              <w:t>,00</w:t>
            </w:r>
          </w:p>
        </w:tc>
        <w:tc>
          <w:tcPr>
            <w:tcW w:w="1863" w:type="dxa"/>
            <w:gridSpan w:val="3"/>
            <w:shd w:val="clear" w:color="auto" w:fill="auto"/>
            <w:vAlign w:val="center"/>
          </w:tcPr>
          <w:p w14:paraId="62E0BB75" w14:textId="4990B2F9" w:rsidR="004A7DB4" w:rsidRPr="00D55F1F" w:rsidRDefault="00042D74" w:rsidP="004A7DB4">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cs="Sylfaen"/>
                <w:iCs/>
                <w:color w:val="000000" w:themeColor="text1"/>
                <w:sz w:val="14"/>
                <w:szCs w:val="14"/>
                <w:lang w:val="ru-RU" w:eastAsia="ru-RU"/>
              </w:rPr>
              <w:t>694.530</w:t>
            </w:r>
            <w:r w:rsidR="00D755AE">
              <w:rPr>
                <w:rFonts w:ascii="GHEA Grapalat" w:eastAsia="Times New Roman" w:hAnsi="GHEA Grapalat" w:cs="Sylfaen"/>
                <w:iCs/>
                <w:color w:val="000000" w:themeColor="text1"/>
                <w:sz w:val="14"/>
                <w:szCs w:val="14"/>
                <w:lang w:val="ru-RU" w:eastAsia="ru-RU"/>
              </w:rPr>
              <w:t>,00</w:t>
            </w:r>
          </w:p>
        </w:tc>
      </w:tr>
      <w:tr w:rsidR="004A7DB4" w:rsidRPr="00D55F1F" w14:paraId="21F7C1E5" w14:textId="77777777" w:rsidTr="006A63E2">
        <w:trPr>
          <w:gridAfter w:val="1"/>
          <w:wAfter w:w="9" w:type="dxa"/>
          <w:trHeight w:val="146"/>
        </w:trPr>
        <w:tc>
          <w:tcPr>
            <w:tcW w:w="960" w:type="dxa"/>
            <w:shd w:val="clear" w:color="auto" w:fill="auto"/>
            <w:vAlign w:val="center"/>
          </w:tcPr>
          <w:p w14:paraId="0A736029" w14:textId="447287AD" w:rsidR="004A7DB4" w:rsidRPr="00D55F1F" w:rsidRDefault="00214F51" w:rsidP="004A7DB4">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13, 17, 25, 39, 42, 44, 88, 106</w:t>
            </w:r>
          </w:p>
        </w:tc>
        <w:tc>
          <w:tcPr>
            <w:tcW w:w="1352" w:type="dxa"/>
            <w:gridSpan w:val="2"/>
            <w:shd w:val="clear" w:color="auto" w:fill="auto"/>
            <w:vAlign w:val="center"/>
          </w:tcPr>
          <w:p w14:paraId="073CB6BA" w14:textId="549165E4" w:rsidR="004A7DB4" w:rsidRPr="00D55F1F" w:rsidRDefault="004A791E" w:rsidP="004A7DB4">
            <w:pPr>
              <w:spacing w:before="0" w:after="0"/>
              <w:ind w:left="0" w:firstLine="0"/>
              <w:jc w:val="center"/>
              <w:rPr>
                <w:rFonts w:ascii="GHEA Grapalat" w:eastAsia="Times New Roman" w:hAnsi="GHEA Grapalat"/>
                <w:iCs/>
                <w:color w:val="000000" w:themeColor="text1"/>
                <w:sz w:val="14"/>
                <w:szCs w:val="14"/>
                <w:lang w:val="hy-AM"/>
              </w:rPr>
            </w:pPr>
            <w:r w:rsidRPr="00D55F1F">
              <w:rPr>
                <w:rFonts w:ascii="GHEA Grapalat" w:eastAsia="Times New Roman" w:hAnsi="GHEA Grapalat"/>
                <w:iCs/>
                <w:color w:val="000000" w:themeColor="text1"/>
                <w:sz w:val="14"/>
                <w:szCs w:val="14"/>
                <w:lang w:val="hy-AM"/>
              </w:rPr>
              <w:t>«ԱՐ ՋԻ ԸՆԴ ՋԵՅ ԳՐՈՒՊ» ՍՊԸ</w:t>
            </w:r>
          </w:p>
        </w:tc>
        <w:tc>
          <w:tcPr>
            <w:tcW w:w="1993" w:type="dxa"/>
            <w:gridSpan w:val="7"/>
            <w:shd w:val="clear" w:color="auto" w:fill="auto"/>
            <w:vAlign w:val="center"/>
          </w:tcPr>
          <w:p w14:paraId="3F3AA907" w14:textId="05DD26A6" w:rsidR="004A7DB4" w:rsidRPr="00D55F1F" w:rsidRDefault="004A7DB4" w:rsidP="004A7DB4">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hy-AM" w:eastAsia="ru-RU"/>
              </w:rPr>
              <w:t>ՍԳԼ-ԷԱՃԱՊՁԲ-25/09</w:t>
            </w:r>
            <w:r w:rsidRPr="00D55F1F">
              <w:rPr>
                <w:rFonts w:ascii="GHEA Grapalat" w:eastAsia="Times New Roman" w:hAnsi="GHEA Grapalat"/>
                <w:iCs/>
                <w:color w:val="000000" w:themeColor="text1"/>
                <w:sz w:val="14"/>
                <w:szCs w:val="14"/>
                <w:lang w:val="ru-RU" w:eastAsia="ru-RU"/>
              </w:rPr>
              <w:t>-6</w:t>
            </w:r>
          </w:p>
        </w:tc>
        <w:tc>
          <w:tcPr>
            <w:tcW w:w="1523" w:type="dxa"/>
            <w:gridSpan w:val="4"/>
            <w:shd w:val="clear" w:color="auto" w:fill="auto"/>
            <w:vAlign w:val="center"/>
          </w:tcPr>
          <w:p w14:paraId="487358DE" w14:textId="7ACB3533" w:rsidR="004A7DB4" w:rsidRPr="00392DD6" w:rsidRDefault="007230CE" w:rsidP="004A7DB4">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392DD6">
              <w:rPr>
                <w:rFonts w:ascii="GHEA Grapalat" w:eastAsia="Times New Roman" w:hAnsi="GHEA Grapalat" w:cs="Sylfaen"/>
                <w:iCs/>
                <w:color w:val="000000" w:themeColor="text1"/>
                <w:sz w:val="14"/>
                <w:szCs w:val="14"/>
                <w:lang w:val="hy-AM" w:eastAsia="ru-RU"/>
              </w:rPr>
              <w:t>30.05.2025</w:t>
            </w:r>
          </w:p>
        </w:tc>
        <w:tc>
          <w:tcPr>
            <w:tcW w:w="1205" w:type="dxa"/>
            <w:gridSpan w:val="3"/>
            <w:shd w:val="clear" w:color="auto" w:fill="auto"/>
            <w:vAlign w:val="center"/>
          </w:tcPr>
          <w:p w14:paraId="0C252900" w14:textId="161D03A2" w:rsidR="004A7DB4" w:rsidRPr="00D55F1F" w:rsidRDefault="004A7DB4" w:rsidP="009C4AFB">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ru-RU" w:eastAsia="ru-RU"/>
              </w:rPr>
              <w:t>25.12.2025</w:t>
            </w:r>
          </w:p>
        </w:tc>
        <w:tc>
          <w:tcPr>
            <w:tcW w:w="992" w:type="dxa"/>
            <w:gridSpan w:val="4"/>
            <w:shd w:val="clear" w:color="auto" w:fill="auto"/>
            <w:vAlign w:val="center"/>
          </w:tcPr>
          <w:p w14:paraId="08A28B24" w14:textId="77777777" w:rsidR="004A7DB4" w:rsidRPr="00D55F1F" w:rsidRDefault="004A7DB4" w:rsidP="004A7DB4">
            <w:pPr>
              <w:widowControl w:val="0"/>
              <w:spacing w:before="0" w:after="0"/>
              <w:ind w:left="0" w:firstLine="0"/>
              <w:jc w:val="center"/>
              <w:rPr>
                <w:rFonts w:ascii="GHEA Grapalat" w:eastAsia="Times New Roman" w:hAnsi="GHEA Grapalat" w:cs="Sylfaen"/>
                <w:iCs/>
                <w:color w:val="000000" w:themeColor="text1"/>
                <w:sz w:val="14"/>
                <w:szCs w:val="14"/>
                <w:highlight w:val="yellow"/>
                <w:lang w:val="hy-AM" w:eastAsia="ru-RU"/>
              </w:rPr>
            </w:pPr>
          </w:p>
        </w:tc>
        <w:tc>
          <w:tcPr>
            <w:tcW w:w="1244" w:type="dxa"/>
            <w:gridSpan w:val="6"/>
            <w:shd w:val="clear" w:color="auto" w:fill="auto"/>
            <w:vAlign w:val="center"/>
          </w:tcPr>
          <w:p w14:paraId="5EC0A903" w14:textId="6570CA3E" w:rsidR="004A7DB4" w:rsidRPr="00E775BA" w:rsidRDefault="00E775BA" w:rsidP="004A7DB4">
            <w:pPr>
              <w:widowControl w:val="0"/>
              <w:spacing w:before="0" w:after="0"/>
              <w:ind w:left="0" w:firstLine="0"/>
              <w:jc w:val="center"/>
              <w:rPr>
                <w:rFonts w:ascii="GHEA Grapalat" w:eastAsia="Times New Roman" w:hAnsi="GHEA Grapalat" w:cs="Sylfaen"/>
                <w:iCs/>
                <w:color w:val="000000" w:themeColor="text1"/>
                <w:sz w:val="14"/>
                <w:szCs w:val="14"/>
                <w:lang w:val="ru-RU" w:eastAsia="ru-RU"/>
              </w:rPr>
            </w:pPr>
            <w:r>
              <w:rPr>
                <w:rFonts w:ascii="GHEA Grapalat" w:eastAsia="Times New Roman" w:hAnsi="GHEA Grapalat" w:cs="Sylfaen"/>
                <w:iCs/>
                <w:color w:val="000000" w:themeColor="text1"/>
                <w:sz w:val="14"/>
                <w:szCs w:val="14"/>
                <w:lang w:val="ru-RU" w:eastAsia="ru-RU"/>
              </w:rPr>
              <w:t>12.306.551,40</w:t>
            </w:r>
          </w:p>
        </w:tc>
        <w:tc>
          <w:tcPr>
            <w:tcW w:w="1863" w:type="dxa"/>
            <w:gridSpan w:val="3"/>
            <w:shd w:val="clear" w:color="auto" w:fill="auto"/>
            <w:vAlign w:val="center"/>
          </w:tcPr>
          <w:p w14:paraId="2020B621" w14:textId="21582446" w:rsidR="004A7DB4" w:rsidRPr="00D55F1F" w:rsidRDefault="00D755AE" w:rsidP="004A7DB4">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cs="Sylfaen"/>
                <w:iCs/>
                <w:color w:val="000000" w:themeColor="text1"/>
                <w:sz w:val="14"/>
                <w:szCs w:val="14"/>
                <w:lang w:val="ru-RU" w:eastAsia="ru-RU"/>
              </w:rPr>
              <w:t>12.306.551,40</w:t>
            </w:r>
          </w:p>
        </w:tc>
      </w:tr>
      <w:tr w:rsidR="004A7DB4" w:rsidRPr="00D55F1F" w14:paraId="75A965B9" w14:textId="77777777" w:rsidTr="006A63E2">
        <w:trPr>
          <w:gridAfter w:val="1"/>
          <w:wAfter w:w="9" w:type="dxa"/>
          <w:trHeight w:val="146"/>
        </w:trPr>
        <w:tc>
          <w:tcPr>
            <w:tcW w:w="960" w:type="dxa"/>
            <w:shd w:val="clear" w:color="auto" w:fill="auto"/>
            <w:vAlign w:val="center"/>
          </w:tcPr>
          <w:p w14:paraId="7ABE5688" w14:textId="305C5B3C" w:rsidR="004A7DB4" w:rsidRPr="00D55F1F" w:rsidRDefault="00214F51" w:rsidP="004A7DB4">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14, 78, 79</w:t>
            </w:r>
          </w:p>
        </w:tc>
        <w:tc>
          <w:tcPr>
            <w:tcW w:w="1352" w:type="dxa"/>
            <w:gridSpan w:val="2"/>
            <w:shd w:val="clear" w:color="auto" w:fill="auto"/>
            <w:vAlign w:val="center"/>
          </w:tcPr>
          <w:p w14:paraId="730AA454" w14:textId="5F250486" w:rsidR="004A7DB4" w:rsidRPr="00D55F1F" w:rsidRDefault="005B7C22" w:rsidP="004A7DB4">
            <w:pPr>
              <w:spacing w:before="0" w:after="0"/>
              <w:ind w:left="0" w:firstLine="0"/>
              <w:jc w:val="center"/>
              <w:rPr>
                <w:rFonts w:ascii="GHEA Grapalat" w:eastAsia="Times New Roman" w:hAnsi="GHEA Grapalat"/>
                <w:iCs/>
                <w:color w:val="000000" w:themeColor="text1"/>
                <w:sz w:val="14"/>
                <w:szCs w:val="14"/>
                <w:lang w:val="hy-AM"/>
              </w:rPr>
            </w:pPr>
            <w:r w:rsidRPr="00D55F1F">
              <w:rPr>
                <w:rFonts w:ascii="GHEA Grapalat" w:eastAsia="Times New Roman" w:hAnsi="GHEA Grapalat"/>
                <w:iCs/>
                <w:color w:val="000000" w:themeColor="text1"/>
                <w:sz w:val="14"/>
                <w:szCs w:val="14"/>
                <w:lang w:val="hy-AM"/>
              </w:rPr>
              <w:t>«Եվրոֆարմ» ՍՊԸ</w:t>
            </w:r>
          </w:p>
        </w:tc>
        <w:tc>
          <w:tcPr>
            <w:tcW w:w="1993" w:type="dxa"/>
            <w:gridSpan w:val="7"/>
            <w:shd w:val="clear" w:color="auto" w:fill="auto"/>
            <w:vAlign w:val="center"/>
          </w:tcPr>
          <w:p w14:paraId="7A4F0D58" w14:textId="43C4794E" w:rsidR="004A7DB4" w:rsidRPr="00D55F1F" w:rsidRDefault="004A7DB4" w:rsidP="004A7DB4">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hy-AM" w:eastAsia="ru-RU"/>
              </w:rPr>
              <w:t>ՍԳԼ-ԷԱՃԱՊՁԲ-25/09</w:t>
            </w:r>
            <w:r w:rsidRPr="00D55F1F">
              <w:rPr>
                <w:rFonts w:ascii="GHEA Grapalat" w:eastAsia="Times New Roman" w:hAnsi="GHEA Grapalat"/>
                <w:iCs/>
                <w:color w:val="000000" w:themeColor="text1"/>
                <w:sz w:val="14"/>
                <w:szCs w:val="14"/>
                <w:lang w:val="ru-RU" w:eastAsia="ru-RU"/>
              </w:rPr>
              <w:t>-7</w:t>
            </w:r>
          </w:p>
        </w:tc>
        <w:tc>
          <w:tcPr>
            <w:tcW w:w="1523" w:type="dxa"/>
            <w:gridSpan w:val="4"/>
            <w:shd w:val="clear" w:color="auto" w:fill="auto"/>
            <w:vAlign w:val="center"/>
          </w:tcPr>
          <w:p w14:paraId="45BFD949" w14:textId="1D11474D" w:rsidR="004A7DB4" w:rsidRPr="00392DD6" w:rsidRDefault="007230CE" w:rsidP="004A7DB4">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392DD6">
              <w:rPr>
                <w:rFonts w:ascii="GHEA Grapalat" w:eastAsia="Times New Roman" w:hAnsi="GHEA Grapalat"/>
                <w:iCs/>
                <w:color w:val="000000" w:themeColor="text1"/>
                <w:sz w:val="14"/>
                <w:szCs w:val="14"/>
                <w:lang w:val="hy-AM" w:eastAsia="ru-RU"/>
              </w:rPr>
              <w:t>25.04.2025</w:t>
            </w:r>
          </w:p>
        </w:tc>
        <w:tc>
          <w:tcPr>
            <w:tcW w:w="1205" w:type="dxa"/>
            <w:gridSpan w:val="3"/>
            <w:shd w:val="clear" w:color="auto" w:fill="auto"/>
            <w:vAlign w:val="center"/>
          </w:tcPr>
          <w:p w14:paraId="6BFFAA25" w14:textId="7221184B" w:rsidR="004A7DB4" w:rsidRPr="00D55F1F" w:rsidRDefault="004A7DB4" w:rsidP="009C4AFB">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ru-RU" w:eastAsia="ru-RU"/>
              </w:rPr>
              <w:t>25.12.2025</w:t>
            </w:r>
          </w:p>
        </w:tc>
        <w:tc>
          <w:tcPr>
            <w:tcW w:w="992" w:type="dxa"/>
            <w:gridSpan w:val="4"/>
            <w:shd w:val="clear" w:color="auto" w:fill="auto"/>
            <w:vAlign w:val="center"/>
          </w:tcPr>
          <w:p w14:paraId="4A2F4B78" w14:textId="77777777" w:rsidR="004A7DB4" w:rsidRPr="00D55F1F" w:rsidRDefault="004A7DB4" w:rsidP="004A7DB4">
            <w:pPr>
              <w:widowControl w:val="0"/>
              <w:spacing w:before="0" w:after="0"/>
              <w:ind w:left="0" w:firstLine="0"/>
              <w:jc w:val="center"/>
              <w:rPr>
                <w:rFonts w:ascii="GHEA Grapalat" w:eastAsia="Times New Roman" w:hAnsi="GHEA Grapalat" w:cs="Sylfaen"/>
                <w:iCs/>
                <w:color w:val="000000" w:themeColor="text1"/>
                <w:sz w:val="14"/>
                <w:szCs w:val="14"/>
                <w:highlight w:val="yellow"/>
                <w:lang w:val="hy-AM" w:eastAsia="ru-RU"/>
              </w:rPr>
            </w:pPr>
          </w:p>
        </w:tc>
        <w:tc>
          <w:tcPr>
            <w:tcW w:w="1244" w:type="dxa"/>
            <w:gridSpan w:val="6"/>
            <w:shd w:val="clear" w:color="auto" w:fill="auto"/>
            <w:vAlign w:val="center"/>
          </w:tcPr>
          <w:p w14:paraId="136F2884" w14:textId="79B19F09" w:rsidR="004A7DB4" w:rsidRPr="00D755AE" w:rsidRDefault="00D755AE" w:rsidP="004A7DB4">
            <w:pPr>
              <w:widowControl w:val="0"/>
              <w:spacing w:before="0" w:after="0"/>
              <w:ind w:left="0" w:firstLine="0"/>
              <w:jc w:val="center"/>
              <w:rPr>
                <w:rFonts w:ascii="GHEA Grapalat" w:eastAsia="Times New Roman" w:hAnsi="GHEA Grapalat" w:cs="Sylfaen"/>
                <w:iCs/>
                <w:color w:val="000000" w:themeColor="text1"/>
                <w:sz w:val="14"/>
                <w:szCs w:val="14"/>
                <w:lang w:val="ru-RU" w:eastAsia="ru-RU"/>
              </w:rPr>
            </w:pPr>
            <w:r>
              <w:rPr>
                <w:rFonts w:ascii="GHEA Grapalat" w:eastAsia="Times New Roman" w:hAnsi="GHEA Grapalat" w:cs="Sylfaen"/>
                <w:iCs/>
                <w:color w:val="000000" w:themeColor="text1"/>
                <w:sz w:val="14"/>
                <w:szCs w:val="14"/>
                <w:lang w:val="ru-RU" w:eastAsia="ru-RU"/>
              </w:rPr>
              <w:t>1.109.169,00</w:t>
            </w:r>
          </w:p>
        </w:tc>
        <w:tc>
          <w:tcPr>
            <w:tcW w:w="1863" w:type="dxa"/>
            <w:gridSpan w:val="3"/>
            <w:shd w:val="clear" w:color="auto" w:fill="auto"/>
            <w:vAlign w:val="center"/>
          </w:tcPr>
          <w:p w14:paraId="2A721557" w14:textId="3B2DAAB8" w:rsidR="004A7DB4" w:rsidRPr="00D55F1F" w:rsidRDefault="00D755AE" w:rsidP="004A7DB4">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cs="Sylfaen"/>
                <w:iCs/>
                <w:color w:val="000000" w:themeColor="text1"/>
                <w:sz w:val="14"/>
                <w:szCs w:val="14"/>
                <w:lang w:val="ru-RU" w:eastAsia="ru-RU"/>
              </w:rPr>
              <w:t>1.109.169,00</w:t>
            </w:r>
          </w:p>
        </w:tc>
      </w:tr>
      <w:tr w:rsidR="00132F7F" w:rsidRPr="00D55F1F" w14:paraId="3DFFD572" w14:textId="77777777" w:rsidTr="006A63E2">
        <w:trPr>
          <w:gridAfter w:val="1"/>
          <w:wAfter w:w="9" w:type="dxa"/>
          <w:trHeight w:val="146"/>
        </w:trPr>
        <w:tc>
          <w:tcPr>
            <w:tcW w:w="960" w:type="dxa"/>
            <w:shd w:val="clear" w:color="auto" w:fill="auto"/>
            <w:vAlign w:val="center"/>
          </w:tcPr>
          <w:p w14:paraId="7EB0501B" w14:textId="1AF8BB06" w:rsidR="00132F7F" w:rsidRPr="00D55F1F" w:rsidRDefault="00132F7F" w:rsidP="00132F7F">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22,118</w:t>
            </w:r>
          </w:p>
        </w:tc>
        <w:tc>
          <w:tcPr>
            <w:tcW w:w="1352" w:type="dxa"/>
            <w:gridSpan w:val="2"/>
            <w:shd w:val="clear" w:color="auto" w:fill="auto"/>
            <w:vAlign w:val="center"/>
          </w:tcPr>
          <w:p w14:paraId="4CFE1D36" w14:textId="25D44168" w:rsidR="00132F7F" w:rsidRPr="00D55F1F" w:rsidRDefault="00132F7F" w:rsidP="00132F7F">
            <w:pPr>
              <w:spacing w:before="0" w:after="0"/>
              <w:ind w:left="0" w:firstLine="0"/>
              <w:jc w:val="center"/>
              <w:rPr>
                <w:rFonts w:ascii="GHEA Grapalat" w:eastAsia="Times New Roman" w:hAnsi="GHEA Grapalat"/>
                <w:iCs/>
                <w:color w:val="000000" w:themeColor="text1"/>
                <w:sz w:val="14"/>
                <w:szCs w:val="14"/>
                <w:lang w:val="hy-AM"/>
              </w:rPr>
            </w:pPr>
            <w:r w:rsidRPr="00D55F1F">
              <w:rPr>
                <w:rFonts w:ascii="GHEA Grapalat" w:eastAsia="Times New Roman" w:hAnsi="GHEA Grapalat"/>
                <w:iCs/>
                <w:color w:val="000000" w:themeColor="text1"/>
                <w:sz w:val="14"/>
                <w:szCs w:val="14"/>
                <w:lang w:val="hy-AM"/>
              </w:rPr>
              <w:t>«Տոնուս-Լես» ՍՊԸ</w:t>
            </w:r>
          </w:p>
        </w:tc>
        <w:tc>
          <w:tcPr>
            <w:tcW w:w="1993" w:type="dxa"/>
            <w:gridSpan w:val="7"/>
            <w:shd w:val="clear" w:color="auto" w:fill="auto"/>
            <w:vAlign w:val="center"/>
          </w:tcPr>
          <w:p w14:paraId="4BB36EC4" w14:textId="209BD853" w:rsidR="00132F7F" w:rsidRPr="00D55F1F" w:rsidRDefault="00132F7F" w:rsidP="00132F7F">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hy-AM" w:eastAsia="ru-RU"/>
              </w:rPr>
              <w:t>ՍԳԼ-ԷԱՃԱՊՁԲ-25/09</w:t>
            </w:r>
            <w:r w:rsidRPr="00D55F1F">
              <w:rPr>
                <w:rFonts w:ascii="GHEA Grapalat" w:eastAsia="Times New Roman" w:hAnsi="GHEA Grapalat"/>
                <w:iCs/>
                <w:color w:val="000000" w:themeColor="text1"/>
                <w:sz w:val="14"/>
                <w:szCs w:val="14"/>
                <w:lang w:val="ru-RU" w:eastAsia="ru-RU"/>
              </w:rPr>
              <w:t>-8</w:t>
            </w:r>
          </w:p>
        </w:tc>
        <w:tc>
          <w:tcPr>
            <w:tcW w:w="1523" w:type="dxa"/>
            <w:gridSpan w:val="4"/>
            <w:shd w:val="clear" w:color="auto" w:fill="auto"/>
            <w:vAlign w:val="center"/>
          </w:tcPr>
          <w:p w14:paraId="3DAD405A" w14:textId="2DE7C189" w:rsidR="00132F7F" w:rsidRPr="00392DD6" w:rsidRDefault="00EB7CAE" w:rsidP="00132F7F">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392DD6">
              <w:rPr>
                <w:rFonts w:ascii="GHEA Grapalat" w:eastAsia="Times New Roman" w:hAnsi="GHEA Grapalat"/>
                <w:iCs/>
                <w:color w:val="000000" w:themeColor="text1"/>
                <w:sz w:val="14"/>
                <w:szCs w:val="14"/>
                <w:lang w:val="hy-AM" w:eastAsia="ru-RU"/>
              </w:rPr>
              <w:t>25.04.2025</w:t>
            </w:r>
          </w:p>
        </w:tc>
        <w:tc>
          <w:tcPr>
            <w:tcW w:w="1205" w:type="dxa"/>
            <w:gridSpan w:val="3"/>
            <w:shd w:val="clear" w:color="auto" w:fill="auto"/>
            <w:vAlign w:val="center"/>
          </w:tcPr>
          <w:p w14:paraId="3A8A8CCB" w14:textId="7AADE928" w:rsidR="00132F7F" w:rsidRPr="00D55F1F" w:rsidRDefault="00132F7F" w:rsidP="00132F7F">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ru-RU" w:eastAsia="ru-RU"/>
              </w:rPr>
              <w:t>25.12.2025</w:t>
            </w:r>
          </w:p>
        </w:tc>
        <w:tc>
          <w:tcPr>
            <w:tcW w:w="992" w:type="dxa"/>
            <w:gridSpan w:val="4"/>
            <w:shd w:val="clear" w:color="auto" w:fill="auto"/>
            <w:vAlign w:val="center"/>
          </w:tcPr>
          <w:p w14:paraId="70482840" w14:textId="77777777" w:rsidR="00132F7F" w:rsidRPr="00D55F1F" w:rsidRDefault="00132F7F" w:rsidP="00132F7F">
            <w:pPr>
              <w:widowControl w:val="0"/>
              <w:spacing w:before="0" w:after="0"/>
              <w:ind w:left="0" w:firstLine="0"/>
              <w:jc w:val="center"/>
              <w:rPr>
                <w:rFonts w:ascii="GHEA Grapalat" w:eastAsia="Times New Roman" w:hAnsi="GHEA Grapalat" w:cs="Sylfaen"/>
                <w:iCs/>
                <w:color w:val="000000" w:themeColor="text1"/>
                <w:sz w:val="14"/>
                <w:szCs w:val="14"/>
                <w:highlight w:val="yellow"/>
                <w:lang w:val="hy-AM" w:eastAsia="ru-RU"/>
              </w:rPr>
            </w:pPr>
          </w:p>
        </w:tc>
        <w:tc>
          <w:tcPr>
            <w:tcW w:w="1244" w:type="dxa"/>
            <w:gridSpan w:val="6"/>
            <w:shd w:val="clear" w:color="auto" w:fill="auto"/>
            <w:vAlign w:val="center"/>
          </w:tcPr>
          <w:p w14:paraId="1B3D1DA8" w14:textId="412D80B5" w:rsidR="00132F7F" w:rsidRPr="006B55F3" w:rsidRDefault="00132F7F" w:rsidP="00132F7F">
            <w:pPr>
              <w:widowControl w:val="0"/>
              <w:spacing w:before="0" w:after="0"/>
              <w:ind w:left="0" w:firstLine="0"/>
              <w:jc w:val="center"/>
              <w:rPr>
                <w:rFonts w:ascii="GHEA Grapalat" w:eastAsia="Times New Roman" w:hAnsi="GHEA Grapalat" w:cs="Sylfaen"/>
                <w:iCs/>
                <w:color w:val="000000" w:themeColor="text1"/>
                <w:sz w:val="14"/>
                <w:szCs w:val="14"/>
                <w:lang w:val="ru-RU" w:eastAsia="ru-RU"/>
              </w:rPr>
            </w:pPr>
            <w:r>
              <w:rPr>
                <w:rFonts w:ascii="GHEA Grapalat" w:eastAsia="Times New Roman" w:hAnsi="GHEA Grapalat" w:cs="Sylfaen"/>
                <w:iCs/>
                <w:color w:val="000000" w:themeColor="text1"/>
                <w:sz w:val="14"/>
                <w:szCs w:val="14"/>
                <w:lang w:val="ru-RU" w:eastAsia="ru-RU"/>
              </w:rPr>
              <w:t>513.111,60</w:t>
            </w:r>
          </w:p>
        </w:tc>
        <w:tc>
          <w:tcPr>
            <w:tcW w:w="1863" w:type="dxa"/>
            <w:gridSpan w:val="3"/>
            <w:shd w:val="clear" w:color="auto" w:fill="auto"/>
            <w:vAlign w:val="center"/>
          </w:tcPr>
          <w:p w14:paraId="12A779FF" w14:textId="1E356148" w:rsidR="00132F7F" w:rsidRPr="00D55F1F" w:rsidRDefault="00132F7F" w:rsidP="00132F7F">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cs="Sylfaen"/>
                <w:iCs/>
                <w:color w:val="000000" w:themeColor="text1"/>
                <w:sz w:val="14"/>
                <w:szCs w:val="14"/>
                <w:lang w:val="ru-RU" w:eastAsia="ru-RU"/>
              </w:rPr>
              <w:t>513.111,60</w:t>
            </w:r>
          </w:p>
        </w:tc>
      </w:tr>
      <w:tr w:rsidR="00132F7F" w:rsidRPr="00D55F1F" w14:paraId="2FC47482" w14:textId="77777777" w:rsidTr="006A63E2">
        <w:trPr>
          <w:gridAfter w:val="1"/>
          <w:wAfter w:w="9" w:type="dxa"/>
          <w:trHeight w:val="146"/>
        </w:trPr>
        <w:tc>
          <w:tcPr>
            <w:tcW w:w="960" w:type="dxa"/>
            <w:shd w:val="clear" w:color="auto" w:fill="auto"/>
            <w:vAlign w:val="center"/>
          </w:tcPr>
          <w:p w14:paraId="1AAC5DE5" w14:textId="7446399F" w:rsidR="00132F7F" w:rsidRPr="00D55F1F" w:rsidRDefault="00132F7F" w:rsidP="00132F7F">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27,47</w:t>
            </w:r>
          </w:p>
        </w:tc>
        <w:tc>
          <w:tcPr>
            <w:tcW w:w="1352" w:type="dxa"/>
            <w:gridSpan w:val="2"/>
            <w:shd w:val="clear" w:color="auto" w:fill="auto"/>
            <w:vAlign w:val="center"/>
          </w:tcPr>
          <w:p w14:paraId="619AC7BF" w14:textId="2BCE1D4E" w:rsidR="00132F7F" w:rsidRPr="00D55F1F" w:rsidRDefault="00132F7F" w:rsidP="00132F7F">
            <w:pPr>
              <w:spacing w:before="0" w:after="0"/>
              <w:ind w:left="0" w:firstLine="0"/>
              <w:jc w:val="center"/>
              <w:rPr>
                <w:rFonts w:ascii="GHEA Grapalat" w:eastAsia="Times New Roman" w:hAnsi="GHEA Grapalat"/>
                <w:iCs/>
                <w:color w:val="000000" w:themeColor="text1"/>
                <w:sz w:val="14"/>
                <w:szCs w:val="14"/>
                <w:lang w:val="hy-AM"/>
              </w:rPr>
            </w:pPr>
            <w:r w:rsidRPr="00D55F1F">
              <w:rPr>
                <w:rFonts w:ascii="GHEA Grapalat" w:eastAsia="Times New Roman" w:hAnsi="GHEA Grapalat"/>
                <w:iCs/>
                <w:color w:val="000000" w:themeColor="text1"/>
                <w:sz w:val="14"/>
                <w:szCs w:val="14"/>
                <w:lang w:val="hy-AM"/>
              </w:rPr>
              <w:t xml:space="preserve">ԱՁ Ռիտա Գասպարյան </w:t>
            </w:r>
          </w:p>
        </w:tc>
        <w:tc>
          <w:tcPr>
            <w:tcW w:w="1993" w:type="dxa"/>
            <w:gridSpan w:val="7"/>
            <w:shd w:val="clear" w:color="auto" w:fill="auto"/>
            <w:vAlign w:val="center"/>
          </w:tcPr>
          <w:p w14:paraId="09EDD503" w14:textId="018F072B" w:rsidR="00132F7F" w:rsidRPr="00D55F1F" w:rsidRDefault="00132F7F" w:rsidP="00132F7F">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hy-AM" w:eastAsia="ru-RU"/>
              </w:rPr>
              <w:t>ՍԳԼ-ԷԱՃԱՊՁԲ-25/09</w:t>
            </w:r>
            <w:r w:rsidRPr="00D55F1F">
              <w:rPr>
                <w:rFonts w:ascii="GHEA Grapalat" w:eastAsia="Times New Roman" w:hAnsi="GHEA Grapalat"/>
                <w:iCs/>
                <w:color w:val="000000" w:themeColor="text1"/>
                <w:sz w:val="14"/>
                <w:szCs w:val="14"/>
                <w:lang w:val="ru-RU" w:eastAsia="ru-RU"/>
              </w:rPr>
              <w:t>-9</w:t>
            </w:r>
          </w:p>
        </w:tc>
        <w:tc>
          <w:tcPr>
            <w:tcW w:w="1523" w:type="dxa"/>
            <w:gridSpan w:val="4"/>
            <w:shd w:val="clear" w:color="auto" w:fill="auto"/>
            <w:vAlign w:val="center"/>
          </w:tcPr>
          <w:p w14:paraId="041199C7" w14:textId="23A3EB02" w:rsidR="00132F7F" w:rsidRPr="00392DD6" w:rsidRDefault="0054185E" w:rsidP="00132F7F">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392DD6">
              <w:rPr>
                <w:rFonts w:ascii="GHEA Grapalat" w:eastAsia="Times New Roman" w:hAnsi="GHEA Grapalat"/>
                <w:iCs/>
                <w:color w:val="000000" w:themeColor="text1"/>
                <w:sz w:val="14"/>
                <w:szCs w:val="14"/>
                <w:lang w:val="hy-AM" w:eastAsia="ru-RU"/>
              </w:rPr>
              <w:t>29.04.2025</w:t>
            </w:r>
          </w:p>
        </w:tc>
        <w:tc>
          <w:tcPr>
            <w:tcW w:w="1205" w:type="dxa"/>
            <w:gridSpan w:val="3"/>
            <w:shd w:val="clear" w:color="auto" w:fill="auto"/>
            <w:vAlign w:val="center"/>
          </w:tcPr>
          <w:p w14:paraId="324517EC" w14:textId="7CD6A3BB" w:rsidR="00132F7F" w:rsidRPr="00D55F1F" w:rsidRDefault="00132F7F" w:rsidP="00132F7F">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ru-RU" w:eastAsia="ru-RU"/>
              </w:rPr>
              <w:t>25.12.2025</w:t>
            </w:r>
          </w:p>
        </w:tc>
        <w:tc>
          <w:tcPr>
            <w:tcW w:w="992" w:type="dxa"/>
            <w:gridSpan w:val="4"/>
            <w:shd w:val="clear" w:color="auto" w:fill="auto"/>
            <w:vAlign w:val="center"/>
          </w:tcPr>
          <w:p w14:paraId="1FB38E28" w14:textId="77777777" w:rsidR="00132F7F" w:rsidRPr="00D55F1F" w:rsidRDefault="00132F7F" w:rsidP="00132F7F">
            <w:pPr>
              <w:widowControl w:val="0"/>
              <w:spacing w:before="0" w:after="0"/>
              <w:ind w:left="0" w:firstLine="0"/>
              <w:jc w:val="center"/>
              <w:rPr>
                <w:rFonts w:ascii="GHEA Grapalat" w:eastAsia="Times New Roman" w:hAnsi="GHEA Grapalat" w:cs="Sylfaen"/>
                <w:iCs/>
                <w:color w:val="000000" w:themeColor="text1"/>
                <w:sz w:val="14"/>
                <w:szCs w:val="14"/>
                <w:highlight w:val="yellow"/>
                <w:lang w:val="hy-AM" w:eastAsia="ru-RU"/>
              </w:rPr>
            </w:pPr>
          </w:p>
        </w:tc>
        <w:tc>
          <w:tcPr>
            <w:tcW w:w="1244" w:type="dxa"/>
            <w:gridSpan w:val="6"/>
            <w:shd w:val="clear" w:color="auto" w:fill="auto"/>
            <w:vAlign w:val="center"/>
          </w:tcPr>
          <w:p w14:paraId="46614AB4" w14:textId="17B06A55" w:rsidR="00132F7F" w:rsidRPr="00C1058A" w:rsidRDefault="00C1058A" w:rsidP="00132F7F">
            <w:pPr>
              <w:widowControl w:val="0"/>
              <w:spacing w:before="0" w:after="0"/>
              <w:ind w:left="0" w:firstLine="0"/>
              <w:jc w:val="center"/>
              <w:rPr>
                <w:rFonts w:ascii="GHEA Grapalat" w:eastAsia="Times New Roman" w:hAnsi="GHEA Grapalat" w:cs="Sylfaen"/>
                <w:iCs/>
                <w:color w:val="000000" w:themeColor="text1"/>
                <w:sz w:val="14"/>
                <w:szCs w:val="14"/>
                <w:lang w:val="ru-RU" w:eastAsia="ru-RU"/>
              </w:rPr>
            </w:pPr>
            <w:r>
              <w:rPr>
                <w:rFonts w:ascii="GHEA Grapalat" w:eastAsia="Times New Roman" w:hAnsi="GHEA Grapalat" w:cs="Sylfaen"/>
                <w:iCs/>
                <w:color w:val="000000" w:themeColor="text1"/>
                <w:sz w:val="14"/>
                <w:szCs w:val="14"/>
                <w:lang w:val="ru-RU" w:eastAsia="ru-RU"/>
              </w:rPr>
              <w:t>99.525,00</w:t>
            </w:r>
          </w:p>
        </w:tc>
        <w:tc>
          <w:tcPr>
            <w:tcW w:w="1863" w:type="dxa"/>
            <w:gridSpan w:val="3"/>
            <w:shd w:val="clear" w:color="auto" w:fill="auto"/>
            <w:vAlign w:val="center"/>
          </w:tcPr>
          <w:p w14:paraId="1D7BC1BF" w14:textId="6D5365B2" w:rsidR="00132F7F" w:rsidRPr="00C1058A" w:rsidRDefault="00C1058A" w:rsidP="00132F7F">
            <w:pPr>
              <w:widowControl w:val="0"/>
              <w:spacing w:before="0" w:after="0"/>
              <w:ind w:left="0" w:firstLine="0"/>
              <w:jc w:val="center"/>
              <w:rPr>
                <w:rFonts w:ascii="GHEA Grapalat" w:eastAsia="Times New Roman" w:hAnsi="GHEA Grapalat"/>
                <w:iCs/>
                <w:color w:val="000000" w:themeColor="text1"/>
                <w:sz w:val="14"/>
                <w:szCs w:val="14"/>
                <w:lang w:val="ru-RU" w:eastAsia="ru-RU"/>
              </w:rPr>
            </w:pPr>
            <w:r>
              <w:rPr>
                <w:rFonts w:ascii="GHEA Grapalat" w:eastAsia="Times New Roman" w:hAnsi="GHEA Grapalat"/>
                <w:iCs/>
                <w:color w:val="000000" w:themeColor="text1"/>
                <w:sz w:val="14"/>
                <w:szCs w:val="14"/>
                <w:lang w:val="ru-RU" w:eastAsia="ru-RU"/>
              </w:rPr>
              <w:t>99.525,00</w:t>
            </w:r>
          </w:p>
        </w:tc>
      </w:tr>
      <w:tr w:rsidR="00132F7F" w:rsidRPr="00D55F1F" w14:paraId="3BF470CE" w14:textId="77777777" w:rsidTr="006A63E2">
        <w:trPr>
          <w:gridAfter w:val="1"/>
          <w:wAfter w:w="9" w:type="dxa"/>
          <w:trHeight w:val="146"/>
        </w:trPr>
        <w:tc>
          <w:tcPr>
            <w:tcW w:w="960" w:type="dxa"/>
            <w:shd w:val="clear" w:color="auto" w:fill="auto"/>
            <w:vAlign w:val="center"/>
          </w:tcPr>
          <w:p w14:paraId="1EB67AF1" w14:textId="39F883AD" w:rsidR="00132F7F" w:rsidRPr="00D55F1F" w:rsidRDefault="00132F7F" w:rsidP="00132F7F">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31</w:t>
            </w:r>
          </w:p>
        </w:tc>
        <w:tc>
          <w:tcPr>
            <w:tcW w:w="1352" w:type="dxa"/>
            <w:gridSpan w:val="2"/>
            <w:shd w:val="clear" w:color="auto" w:fill="auto"/>
            <w:vAlign w:val="center"/>
          </w:tcPr>
          <w:p w14:paraId="59972F9D" w14:textId="4682FE36" w:rsidR="00132F7F" w:rsidRPr="00D55F1F" w:rsidRDefault="00132F7F" w:rsidP="00132F7F">
            <w:pPr>
              <w:spacing w:before="0" w:after="0"/>
              <w:ind w:left="0" w:firstLine="0"/>
              <w:jc w:val="center"/>
              <w:rPr>
                <w:rFonts w:ascii="GHEA Grapalat" w:eastAsia="Times New Roman" w:hAnsi="GHEA Grapalat"/>
                <w:iCs/>
                <w:color w:val="000000" w:themeColor="text1"/>
                <w:sz w:val="14"/>
                <w:szCs w:val="14"/>
                <w:lang w:val="hy-AM"/>
              </w:rPr>
            </w:pPr>
            <w:r w:rsidRPr="00D55F1F">
              <w:rPr>
                <w:rFonts w:ascii="GHEA Grapalat" w:eastAsia="Times New Roman" w:hAnsi="GHEA Grapalat"/>
                <w:iCs/>
                <w:color w:val="000000" w:themeColor="text1"/>
                <w:sz w:val="14"/>
                <w:szCs w:val="14"/>
                <w:lang w:val="hy-AM"/>
              </w:rPr>
              <w:t>«ֆարմասերվիս» ՍՊԸ</w:t>
            </w:r>
          </w:p>
        </w:tc>
        <w:tc>
          <w:tcPr>
            <w:tcW w:w="1993" w:type="dxa"/>
            <w:gridSpan w:val="7"/>
            <w:shd w:val="clear" w:color="auto" w:fill="auto"/>
            <w:vAlign w:val="center"/>
          </w:tcPr>
          <w:p w14:paraId="180A7F7E" w14:textId="610048C5" w:rsidR="00132F7F" w:rsidRPr="00D55F1F" w:rsidRDefault="00132F7F" w:rsidP="00132F7F">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hy-AM" w:eastAsia="ru-RU"/>
              </w:rPr>
              <w:t>ՍԳԼ-ԷԱՃԱՊՁԲ-25/09</w:t>
            </w:r>
            <w:r w:rsidRPr="00D55F1F">
              <w:rPr>
                <w:rFonts w:ascii="GHEA Grapalat" w:eastAsia="Times New Roman" w:hAnsi="GHEA Grapalat"/>
                <w:iCs/>
                <w:color w:val="000000" w:themeColor="text1"/>
                <w:sz w:val="14"/>
                <w:szCs w:val="14"/>
                <w:lang w:val="ru-RU" w:eastAsia="ru-RU"/>
              </w:rPr>
              <w:t>-10</w:t>
            </w:r>
          </w:p>
        </w:tc>
        <w:tc>
          <w:tcPr>
            <w:tcW w:w="1523" w:type="dxa"/>
            <w:gridSpan w:val="4"/>
            <w:shd w:val="clear" w:color="auto" w:fill="auto"/>
            <w:vAlign w:val="center"/>
          </w:tcPr>
          <w:p w14:paraId="65C9B600" w14:textId="145881AE" w:rsidR="00132F7F" w:rsidRPr="00392DD6" w:rsidRDefault="00FC79E1" w:rsidP="00132F7F">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392DD6">
              <w:rPr>
                <w:rFonts w:ascii="GHEA Grapalat" w:eastAsia="Times New Roman" w:hAnsi="GHEA Grapalat" w:cs="Sylfaen"/>
                <w:iCs/>
                <w:color w:val="000000" w:themeColor="text1"/>
                <w:sz w:val="14"/>
                <w:szCs w:val="14"/>
                <w:lang w:val="hy-AM" w:eastAsia="ru-RU"/>
              </w:rPr>
              <w:t>11.07.2025</w:t>
            </w:r>
          </w:p>
        </w:tc>
        <w:tc>
          <w:tcPr>
            <w:tcW w:w="1205" w:type="dxa"/>
            <w:gridSpan w:val="3"/>
            <w:shd w:val="clear" w:color="auto" w:fill="auto"/>
            <w:vAlign w:val="center"/>
          </w:tcPr>
          <w:p w14:paraId="065804CE" w14:textId="5154350B" w:rsidR="00132F7F" w:rsidRPr="00D55F1F" w:rsidRDefault="00132F7F" w:rsidP="00132F7F">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ru-RU" w:eastAsia="ru-RU"/>
              </w:rPr>
              <w:t>25.12.2025</w:t>
            </w:r>
          </w:p>
        </w:tc>
        <w:tc>
          <w:tcPr>
            <w:tcW w:w="992" w:type="dxa"/>
            <w:gridSpan w:val="4"/>
            <w:shd w:val="clear" w:color="auto" w:fill="auto"/>
            <w:vAlign w:val="center"/>
          </w:tcPr>
          <w:p w14:paraId="79BD0E67" w14:textId="77777777" w:rsidR="00132F7F" w:rsidRPr="00D55F1F" w:rsidRDefault="00132F7F" w:rsidP="00132F7F">
            <w:pPr>
              <w:widowControl w:val="0"/>
              <w:spacing w:before="0" w:after="0"/>
              <w:ind w:left="0" w:firstLine="0"/>
              <w:jc w:val="center"/>
              <w:rPr>
                <w:rFonts w:ascii="GHEA Grapalat" w:eastAsia="Times New Roman" w:hAnsi="GHEA Grapalat" w:cs="Sylfaen"/>
                <w:iCs/>
                <w:color w:val="000000" w:themeColor="text1"/>
                <w:sz w:val="14"/>
                <w:szCs w:val="14"/>
                <w:highlight w:val="yellow"/>
                <w:lang w:val="hy-AM" w:eastAsia="ru-RU"/>
              </w:rPr>
            </w:pPr>
          </w:p>
        </w:tc>
        <w:tc>
          <w:tcPr>
            <w:tcW w:w="1244" w:type="dxa"/>
            <w:gridSpan w:val="6"/>
            <w:shd w:val="clear" w:color="auto" w:fill="auto"/>
            <w:vAlign w:val="center"/>
          </w:tcPr>
          <w:p w14:paraId="64DE6EC4" w14:textId="4C468C56" w:rsidR="00132F7F" w:rsidRPr="008E07B4" w:rsidRDefault="008E07B4" w:rsidP="00132F7F">
            <w:pPr>
              <w:widowControl w:val="0"/>
              <w:spacing w:before="0" w:after="0"/>
              <w:ind w:left="0" w:firstLine="0"/>
              <w:jc w:val="center"/>
              <w:rPr>
                <w:rFonts w:ascii="GHEA Grapalat" w:eastAsia="Times New Roman" w:hAnsi="GHEA Grapalat" w:cs="Sylfaen"/>
                <w:iCs/>
                <w:color w:val="000000" w:themeColor="text1"/>
                <w:sz w:val="14"/>
                <w:szCs w:val="14"/>
                <w:lang w:val="ru-RU" w:eastAsia="ru-RU"/>
              </w:rPr>
            </w:pPr>
            <w:r>
              <w:rPr>
                <w:rFonts w:ascii="GHEA Grapalat" w:eastAsia="Times New Roman" w:hAnsi="GHEA Grapalat" w:cs="Sylfaen"/>
                <w:iCs/>
                <w:color w:val="000000" w:themeColor="text1"/>
                <w:sz w:val="14"/>
                <w:szCs w:val="14"/>
                <w:lang w:val="ru-RU" w:eastAsia="ru-RU"/>
              </w:rPr>
              <w:t>4.320.000,00</w:t>
            </w:r>
          </w:p>
        </w:tc>
        <w:tc>
          <w:tcPr>
            <w:tcW w:w="1863" w:type="dxa"/>
            <w:gridSpan w:val="3"/>
            <w:shd w:val="clear" w:color="auto" w:fill="auto"/>
            <w:vAlign w:val="center"/>
          </w:tcPr>
          <w:p w14:paraId="444C3E07" w14:textId="332BE14F" w:rsidR="00132F7F" w:rsidRPr="00D55F1F" w:rsidRDefault="008E07B4" w:rsidP="00132F7F">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cs="Sylfaen"/>
                <w:iCs/>
                <w:color w:val="000000" w:themeColor="text1"/>
                <w:sz w:val="14"/>
                <w:szCs w:val="14"/>
                <w:lang w:val="ru-RU" w:eastAsia="ru-RU"/>
              </w:rPr>
              <w:t>4.320.000,00</w:t>
            </w:r>
          </w:p>
        </w:tc>
      </w:tr>
      <w:tr w:rsidR="008E07B4" w:rsidRPr="00D55F1F" w14:paraId="1C2F9094" w14:textId="77777777" w:rsidTr="006A63E2">
        <w:trPr>
          <w:gridAfter w:val="1"/>
          <w:wAfter w:w="9" w:type="dxa"/>
          <w:trHeight w:val="146"/>
        </w:trPr>
        <w:tc>
          <w:tcPr>
            <w:tcW w:w="960" w:type="dxa"/>
            <w:shd w:val="clear" w:color="auto" w:fill="auto"/>
            <w:vAlign w:val="center"/>
          </w:tcPr>
          <w:p w14:paraId="2B9855A5" w14:textId="7C8986B6" w:rsidR="008E07B4" w:rsidRPr="00D55F1F" w:rsidRDefault="008E07B4" w:rsidP="008E07B4">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33, 34</w:t>
            </w:r>
          </w:p>
        </w:tc>
        <w:tc>
          <w:tcPr>
            <w:tcW w:w="1352" w:type="dxa"/>
            <w:gridSpan w:val="2"/>
            <w:shd w:val="clear" w:color="auto" w:fill="auto"/>
            <w:vAlign w:val="center"/>
          </w:tcPr>
          <w:p w14:paraId="0E1A675F" w14:textId="01A35A5F" w:rsidR="008E07B4" w:rsidRPr="00D55F1F" w:rsidRDefault="008E07B4" w:rsidP="008E07B4">
            <w:pPr>
              <w:spacing w:before="0" w:after="0"/>
              <w:ind w:left="0" w:firstLine="0"/>
              <w:jc w:val="center"/>
              <w:rPr>
                <w:rFonts w:ascii="GHEA Grapalat" w:eastAsia="Times New Roman" w:hAnsi="GHEA Grapalat"/>
                <w:iCs/>
                <w:color w:val="000000" w:themeColor="text1"/>
                <w:sz w:val="14"/>
                <w:szCs w:val="14"/>
                <w:lang w:val="hy-AM"/>
              </w:rPr>
            </w:pPr>
            <w:r w:rsidRPr="00D55F1F">
              <w:rPr>
                <w:rFonts w:ascii="GHEA Grapalat" w:eastAsia="Times New Roman" w:hAnsi="GHEA Grapalat"/>
                <w:iCs/>
                <w:color w:val="000000" w:themeColor="text1"/>
                <w:sz w:val="14"/>
                <w:szCs w:val="14"/>
                <w:lang w:val="hy-AM"/>
              </w:rPr>
              <w:t>«Լիկվոր» ՓԲԸ</w:t>
            </w:r>
          </w:p>
        </w:tc>
        <w:tc>
          <w:tcPr>
            <w:tcW w:w="1993" w:type="dxa"/>
            <w:gridSpan w:val="7"/>
            <w:shd w:val="clear" w:color="auto" w:fill="auto"/>
            <w:vAlign w:val="center"/>
          </w:tcPr>
          <w:p w14:paraId="25FC657B" w14:textId="6EAC552D" w:rsidR="008E07B4" w:rsidRPr="00D55F1F" w:rsidRDefault="008E07B4" w:rsidP="008E07B4">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hy-AM" w:eastAsia="ru-RU"/>
              </w:rPr>
              <w:t>ՍԳԼ-ԷԱՃԱՊՁԲ-25/09</w:t>
            </w:r>
            <w:r w:rsidRPr="00D55F1F">
              <w:rPr>
                <w:rFonts w:ascii="GHEA Grapalat" w:eastAsia="Times New Roman" w:hAnsi="GHEA Grapalat"/>
                <w:iCs/>
                <w:color w:val="000000" w:themeColor="text1"/>
                <w:sz w:val="14"/>
                <w:szCs w:val="14"/>
                <w:lang w:val="ru-RU" w:eastAsia="ru-RU"/>
              </w:rPr>
              <w:t>-11</w:t>
            </w:r>
          </w:p>
        </w:tc>
        <w:tc>
          <w:tcPr>
            <w:tcW w:w="1523" w:type="dxa"/>
            <w:gridSpan w:val="4"/>
            <w:shd w:val="clear" w:color="auto" w:fill="auto"/>
            <w:vAlign w:val="center"/>
          </w:tcPr>
          <w:p w14:paraId="5ECDDB7A" w14:textId="0187ED4A" w:rsidR="008E07B4" w:rsidRPr="00392DD6" w:rsidRDefault="00392DD6" w:rsidP="008E07B4">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392DD6">
              <w:rPr>
                <w:rFonts w:ascii="GHEA Grapalat" w:eastAsia="Times New Roman" w:hAnsi="GHEA Grapalat"/>
                <w:iCs/>
                <w:color w:val="000000" w:themeColor="text1"/>
                <w:sz w:val="14"/>
                <w:szCs w:val="14"/>
                <w:lang w:val="hy-AM" w:eastAsia="ru-RU"/>
              </w:rPr>
              <w:t>29.04.2025</w:t>
            </w:r>
          </w:p>
        </w:tc>
        <w:tc>
          <w:tcPr>
            <w:tcW w:w="1205" w:type="dxa"/>
            <w:gridSpan w:val="3"/>
            <w:shd w:val="clear" w:color="auto" w:fill="auto"/>
            <w:vAlign w:val="center"/>
          </w:tcPr>
          <w:p w14:paraId="1A69AF37" w14:textId="2683C76E" w:rsidR="008E07B4" w:rsidRPr="00D55F1F" w:rsidRDefault="008E07B4" w:rsidP="008E07B4">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ru-RU" w:eastAsia="ru-RU"/>
              </w:rPr>
              <w:t>25.12.2025</w:t>
            </w:r>
          </w:p>
        </w:tc>
        <w:tc>
          <w:tcPr>
            <w:tcW w:w="992" w:type="dxa"/>
            <w:gridSpan w:val="4"/>
            <w:shd w:val="clear" w:color="auto" w:fill="auto"/>
            <w:vAlign w:val="center"/>
          </w:tcPr>
          <w:p w14:paraId="637386ED" w14:textId="77777777" w:rsidR="008E07B4" w:rsidRPr="00D55F1F" w:rsidRDefault="008E07B4" w:rsidP="008E07B4">
            <w:pPr>
              <w:widowControl w:val="0"/>
              <w:spacing w:before="0" w:after="0"/>
              <w:ind w:left="0" w:firstLine="0"/>
              <w:jc w:val="center"/>
              <w:rPr>
                <w:rFonts w:ascii="GHEA Grapalat" w:eastAsia="Times New Roman" w:hAnsi="GHEA Grapalat" w:cs="Sylfaen"/>
                <w:iCs/>
                <w:color w:val="000000" w:themeColor="text1"/>
                <w:sz w:val="14"/>
                <w:szCs w:val="14"/>
                <w:highlight w:val="yellow"/>
                <w:lang w:val="hy-AM" w:eastAsia="ru-RU"/>
              </w:rPr>
            </w:pPr>
          </w:p>
        </w:tc>
        <w:tc>
          <w:tcPr>
            <w:tcW w:w="1244" w:type="dxa"/>
            <w:gridSpan w:val="6"/>
            <w:shd w:val="clear" w:color="auto" w:fill="auto"/>
            <w:vAlign w:val="center"/>
          </w:tcPr>
          <w:p w14:paraId="620C29E8" w14:textId="57810ABB" w:rsidR="008E07B4" w:rsidRPr="008E07B4" w:rsidRDefault="008E07B4" w:rsidP="008E07B4">
            <w:pPr>
              <w:widowControl w:val="0"/>
              <w:spacing w:before="0" w:after="0"/>
              <w:ind w:left="0" w:firstLine="0"/>
              <w:jc w:val="center"/>
              <w:rPr>
                <w:rFonts w:ascii="GHEA Grapalat" w:eastAsia="Times New Roman" w:hAnsi="GHEA Grapalat" w:cs="Sylfaen"/>
                <w:iCs/>
                <w:color w:val="000000" w:themeColor="text1"/>
                <w:sz w:val="14"/>
                <w:szCs w:val="14"/>
                <w:lang w:val="ru-RU" w:eastAsia="ru-RU"/>
              </w:rPr>
            </w:pPr>
            <w:r>
              <w:rPr>
                <w:rFonts w:ascii="GHEA Grapalat" w:eastAsia="Times New Roman" w:hAnsi="GHEA Grapalat" w:cs="Sylfaen"/>
                <w:iCs/>
                <w:color w:val="000000" w:themeColor="text1"/>
                <w:sz w:val="14"/>
                <w:szCs w:val="14"/>
                <w:lang w:val="ru-RU" w:eastAsia="ru-RU"/>
              </w:rPr>
              <w:t>3.636.000,00</w:t>
            </w:r>
          </w:p>
        </w:tc>
        <w:tc>
          <w:tcPr>
            <w:tcW w:w="1863" w:type="dxa"/>
            <w:gridSpan w:val="3"/>
            <w:shd w:val="clear" w:color="auto" w:fill="auto"/>
            <w:vAlign w:val="center"/>
          </w:tcPr>
          <w:p w14:paraId="07B09422" w14:textId="77D37343" w:rsidR="008E07B4" w:rsidRPr="00D55F1F" w:rsidRDefault="008E07B4" w:rsidP="008E07B4">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cs="Sylfaen"/>
                <w:iCs/>
                <w:color w:val="000000" w:themeColor="text1"/>
                <w:sz w:val="14"/>
                <w:szCs w:val="14"/>
                <w:lang w:val="ru-RU" w:eastAsia="ru-RU"/>
              </w:rPr>
              <w:t>3.636.000,00</w:t>
            </w:r>
          </w:p>
        </w:tc>
      </w:tr>
      <w:tr w:rsidR="0059061D" w:rsidRPr="00D55F1F" w14:paraId="566F6BF2" w14:textId="77777777" w:rsidTr="006A63E2">
        <w:trPr>
          <w:gridAfter w:val="1"/>
          <w:wAfter w:w="9" w:type="dxa"/>
          <w:trHeight w:val="146"/>
        </w:trPr>
        <w:tc>
          <w:tcPr>
            <w:tcW w:w="960" w:type="dxa"/>
            <w:shd w:val="clear" w:color="auto" w:fill="auto"/>
            <w:vAlign w:val="center"/>
          </w:tcPr>
          <w:p w14:paraId="67CA4864" w14:textId="193F4062" w:rsidR="0059061D" w:rsidRPr="00D55F1F" w:rsidRDefault="0059061D" w:rsidP="0059061D">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61</w:t>
            </w:r>
          </w:p>
        </w:tc>
        <w:tc>
          <w:tcPr>
            <w:tcW w:w="1352" w:type="dxa"/>
            <w:gridSpan w:val="2"/>
            <w:shd w:val="clear" w:color="auto" w:fill="auto"/>
            <w:vAlign w:val="center"/>
          </w:tcPr>
          <w:p w14:paraId="5648213C" w14:textId="6E178F67" w:rsidR="0059061D" w:rsidRPr="00D55F1F" w:rsidRDefault="0059061D" w:rsidP="0059061D">
            <w:pPr>
              <w:spacing w:before="0" w:after="0"/>
              <w:ind w:left="0" w:firstLine="0"/>
              <w:jc w:val="center"/>
              <w:rPr>
                <w:rFonts w:ascii="GHEA Grapalat" w:eastAsia="Times New Roman" w:hAnsi="GHEA Grapalat"/>
                <w:iCs/>
                <w:color w:val="000000" w:themeColor="text1"/>
                <w:sz w:val="14"/>
                <w:szCs w:val="14"/>
                <w:lang w:val="hy-AM"/>
              </w:rPr>
            </w:pPr>
            <w:r w:rsidRPr="00D55F1F">
              <w:rPr>
                <w:rFonts w:ascii="GHEA Grapalat" w:eastAsia="Times New Roman" w:hAnsi="GHEA Grapalat"/>
                <w:iCs/>
                <w:color w:val="000000" w:themeColor="text1"/>
                <w:sz w:val="14"/>
                <w:szCs w:val="14"/>
                <w:lang w:val="hy-AM"/>
              </w:rPr>
              <w:t>«Էկոմեդ» ՍՊԸ</w:t>
            </w:r>
          </w:p>
        </w:tc>
        <w:tc>
          <w:tcPr>
            <w:tcW w:w="1993" w:type="dxa"/>
            <w:gridSpan w:val="7"/>
            <w:shd w:val="clear" w:color="auto" w:fill="auto"/>
            <w:vAlign w:val="center"/>
          </w:tcPr>
          <w:p w14:paraId="282FCCC5" w14:textId="26258C9C" w:rsidR="0059061D" w:rsidRPr="00D55F1F" w:rsidRDefault="0059061D" w:rsidP="0059061D">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hy-AM" w:eastAsia="ru-RU"/>
              </w:rPr>
              <w:t>ՍԳԼ-ԷԱՃԱՊՁԲ-25/09</w:t>
            </w:r>
            <w:r w:rsidRPr="00D55F1F">
              <w:rPr>
                <w:rFonts w:ascii="GHEA Grapalat" w:eastAsia="Times New Roman" w:hAnsi="GHEA Grapalat"/>
                <w:iCs/>
                <w:color w:val="000000" w:themeColor="text1"/>
                <w:sz w:val="14"/>
                <w:szCs w:val="14"/>
                <w:lang w:val="ru-RU" w:eastAsia="ru-RU"/>
              </w:rPr>
              <w:t>-12</w:t>
            </w:r>
          </w:p>
        </w:tc>
        <w:tc>
          <w:tcPr>
            <w:tcW w:w="1523" w:type="dxa"/>
            <w:gridSpan w:val="4"/>
            <w:shd w:val="clear" w:color="auto" w:fill="auto"/>
            <w:vAlign w:val="center"/>
          </w:tcPr>
          <w:p w14:paraId="4CCF7077" w14:textId="6E8D257E" w:rsidR="0059061D" w:rsidRPr="00392DD6" w:rsidRDefault="00392DD6" w:rsidP="0059061D">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392DD6">
              <w:rPr>
                <w:rFonts w:ascii="GHEA Grapalat" w:eastAsia="Times New Roman" w:hAnsi="GHEA Grapalat"/>
                <w:iCs/>
                <w:color w:val="000000" w:themeColor="text1"/>
                <w:sz w:val="14"/>
                <w:szCs w:val="14"/>
                <w:lang w:val="hy-AM" w:eastAsia="ru-RU"/>
              </w:rPr>
              <w:t>29.04.2025</w:t>
            </w:r>
          </w:p>
        </w:tc>
        <w:tc>
          <w:tcPr>
            <w:tcW w:w="1205" w:type="dxa"/>
            <w:gridSpan w:val="3"/>
            <w:shd w:val="clear" w:color="auto" w:fill="auto"/>
            <w:vAlign w:val="center"/>
          </w:tcPr>
          <w:p w14:paraId="4D1A6956" w14:textId="28869809" w:rsidR="0059061D" w:rsidRPr="00D55F1F" w:rsidRDefault="0059061D" w:rsidP="0059061D">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ru-RU" w:eastAsia="ru-RU"/>
              </w:rPr>
              <w:t>25.12.2025</w:t>
            </w:r>
          </w:p>
        </w:tc>
        <w:tc>
          <w:tcPr>
            <w:tcW w:w="992" w:type="dxa"/>
            <w:gridSpan w:val="4"/>
            <w:shd w:val="clear" w:color="auto" w:fill="auto"/>
            <w:vAlign w:val="center"/>
          </w:tcPr>
          <w:p w14:paraId="0947D57F" w14:textId="77777777" w:rsidR="0059061D" w:rsidRPr="00D55F1F" w:rsidRDefault="0059061D" w:rsidP="0059061D">
            <w:pPr>
              <w:widowControl w:val="0"/>
              <w:spacing w:before="0" w:after="0"/>
              <w:ind w:left="0" w:firstLine="0"/>
              <w:jc w:val="center"/>
              <w:rPr>
                <w:rFonts w:ascii="GHEA Grapalat" w:eastAsia="Times New Roman" w:hAnsi="GHEA Grapalat" w:cs="Sylfaen"/>
                <w:iCs/>
                <w:color w:val="000000" w:themeColor="text1"/>
                <w:sz w:val="14"/>
                <w:szCs w:val="14"/>
                <w:highlight w:val="yellow"/>
                <w:lang w:val="hy-AM" w:eastAsia="ru-RU"/>
              </w:rPr>
            </w:pPr>
          </w:p>
        </w:tc>
        <w:tc>
          <w:tcPr>
            <w:tcW w:w="1244" w:type="dxa"/>
            <w:gridSpan w:val="6"/>
            <w:shd w:val="clear" w:color="auto" w:fill="auto"/>
            <w:vAlign w:val="center"/>
          </w:tcPr>
          <w:p w14:paraId="23D62708" w14:textId="68F46CB2" w:rsidR="0059061D" w:rsidRPr="0059061D" w:rsidRDefault="0059061D" w:rsidP="0059061D">
            <w:pPr>
              <w:widowControl w:val="0"/>
              <w:spacing w:before="0" w:after="0"/>
              <w:ind w:left="0" w:firstLine="0"/>
              <w:jc w:val="center"/>
              <w:rPr>
                <w:rFonts w:ascii="GHEA Grapalat" w:eastAsia="Times New Roman" w:hAnsi="GHEA Grapalat" w:cs="Sylfaen"/>
                <w:iCs/>
                <w:color w:val="000000" w:themeColor="text1"/>
                <w:sz w:val="14"/>
                <w:szCs w:val="14"/>
                <w:lang w:val="ru-RU" w:eastAsia="ru-RU"/>
              </w:rPr>
            </w:pPr>
            <w:r>
              <w:rPr>
                <w:rFonts w:ascii="GHEA Grapalat" w:eastAsia="Times New Roman" w:hAnsi="GHEA Grapalat" w:cs="Sylfaen"/>
                <w:iCs/>
                <w:color w:val="000000" w:themeColor="text1"/>
                <w:sz w:val="14"/>
                <w:szCs w:val="14"/>
                <w:lang w:val="ru-RU" w:eastAsia="ru-RU"/>
              </w:rPr>
              <w:t>16.891.875,00</w:t>
            </w:r>
          </w:p>
        </w:tc>
        <w:tc>
          <w:tcPr>
            <w:tcW w:w="1863" w:type="dxa"/>
            <w:gridSpan w:val="3"/>
            <w:shd w:val="clear" w:color="auto" w:fill="auto"/>
            <w:vAlign w:val="center"/>
          </w:tcPr>
          <w:p w14:paraId="69A412BA" w14:textId="0BD67669" w:rsidR="0059061D" w:rsidRPr="00D55F1F" w:rsidRDefault="0059061D" w:rsidP="0059061D">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cs="Sylfaen"/>
                <w:iCs/>
                <w:color w:val="000000" w:themeColor="text1"/>
                <w:sz w:val="14"/>
                <w:szCs w:val="14"/>
                <w:lang w:val="ru-RU" w:eastAsia="ru-RU"/>
              </w:rPr>
              <w:t>16.891.875,00</w:t>
            </w:r>
          </w:p>
        </w:tc>
      </w:tr>
      <w:tr w:rsidR="00392DD6" w:rsidRPr="00D55F1F" w14:paraId="39C63EC6" w14:textId="77777777" w:rsidTr="006A63E2">
        <w:trPr>
          <w:gridAfter w:val="1"/>
          <w:wAfter w:w="9" w:type="dxa"/>
          <w:trHeight w:val="146"/>
        </w:trPr>
        <w:tc>
          <w:tcPr>
            <w:tcW w:w="960" w:type="dxa"/>
            <w:shd w:val="clear" w:color="auto" w:fill="auto"/>
            <w:vAlign w:val="center"/>
          </w:tcPr>
          <w:p w14:paraId="1287046C" w14:textId="60E945D1" w:rsidR="00392DD6" w:rsidRPr="00D55F1F" w:rsidRDefault="00392DD6" w:rsidP="00392DD6">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69,70,85,99,119</w:t>
            </w:r>
          </w:p>
        </w:tc>
        <w:tc>
          <w:tcPr>
            <w:tcW w:w="1352" w:type="dxa"/>
            <w:gridSpan w:val="2"/>
            <w:shd w:val="clear" w:color="auto" w:fill="auto"/>
            <w:vAlign w:val="center"/>
          </w:tcPr>
          <w:p w14:paraId="60C16B77" w14:textId="4925E1C6" w:rsidR="00392DD6" w:rsidRPr="00D55F1F" w:rsidRDefault="00392DD6" w:rsidP="00392DD6">
            <w:pPr>
              <w:spacing w:before="0" w:after="0"/>
              <w:ind w:left="0" w:firstLine="0"/>
              <w:jc w:val="center"/>
              <w:rPr>
                <w:rFonts w:ascii="GHEA Grapalat" w:eastAsia="Times New Roman" w:hAnsi="GHEA Grapalat"/>
                <w:iCs/>
                <w:color w:val="000000" w:themeColor="text1"/>
                <w:sz w:val="14"/>
                <w:szCs w:val="14"/>
                <w:lang w:val="hy-AM"/>
              </w:rPr>
            </w:pPr>
            <w:r w:rsidRPr="00D55F1F">
              <w:rPr>
                <w:rFonts w:ascii="GHEA Grapalat" w:eastAsia="Times New Roman" w:hAnsi="GHEA Grapalat"/>
                <w:iCs/>
                <w:color w:val="000000" w:themeColor="text1"/>
                <w:sz w:val="14"/>
                <w:szCs w:val="14"/>
                <w:lang w:val="hy-AM"/>
              </w:rPr>
              <w:t>«Մեդիքալ Հորիզոն» ՍՊԸ</w:t>
            </w:r>
          </w:p>
        </w:tc>
        <w:tc>
          <w:tcPr>
            <w:tcW w:w="1993" w:type="dxa"/>
            <w:gridSpan w:val="7"/>
            <w:shd w:val="clear" w:color="auto" w:fill="auto"/>
            <w:vAlign w:val="center"/>
          </w:tcPr>
          <w:p w14:paraId="774491F6" w14:textId="2FA4F700"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hy-AM" w:eastAsia="ru-RU"/>
              </w:rPr>
              <w:t>ՍԳԼ-ԷԱՃԱՊՁԲ-25/09</w:t>
            </w:r>
            <w:r w:rsidRPr="00D55F1F">
              <w:rPr>
                <w:rFonts w:ascii="GHEA Grapalat" w:eastAsia="Times New Roman" w:hAnsi="GHEA Grapalat"/>
                <w:iCs/>
                <w:color w:val="000000" w:themeColor="text1"/>
                <w:sz w:val="14"/>
                <w:szCs w:val="14"/>
                <w:lang w:val="ru-RU" w:eastAsia="ru-RU"/>
              </w:rPr>
              <w:t>-13</w:t>
            </w:r>
          </w:p>
        </w:tc>
        <w:tc>
          <w:tcPr>
            <w:tcW w:w="1523" w:type="dxa"/>
            <w:gridSpan w:val="4"/>
            <w:shd w:val="clear" w:color="auto" w:fill="auto"/>
            <w:vAlign w:val="center"/>
          </w:tcPr>
          <w:p w14:paraId="1CA0937D" w14:textId="27E812DC" w:rsidR="00392DD6" w:rsidRPr="00392DD6"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392DD6">
              <w:rPr>
                <w:rFonts w:ascii="GHEA Grapalat" w:eastAsia="Times New Roman" w:hAnsi="GHEA Grapalat"/>
                <w:iCs/>
                <w:color w:val="000000" w:themeColor="text1"/>
                <w:sz w:val="14"/>
                <w:szCs w:val="14"/>
                <w:lang w:val="hy-AM" w:eastAsia="ru-RU"/>
              </w:rPr>
              <w:t>29.04.2025</w:t>
            </w:r>
          </w:p>
        </w:tc>
        <w:tc>
          <w:tcPr>
            <w:tcW w:w="1205" w:type="dxa"/>
            <w:gridSpan w:val="3"/>
            <w:shd w:val="clear" w:color="auto" w:fill="auto"/>
            <w:vAlign w:val="center"/>
          </w:tcPr>
          <w:p w14:paraId="5746E578" w14:textId="4E835946"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ru-RU" w:eastAsia="ru-RU"/>
              </w:rPr>
              <w:t>25.12.2025</w:t>
            </w:r>
          </w:p>
        </w:tc>
        <w:tc>
          <w:tcPr>
            <w:tcW w:w="992" w:type="dxa"/>
            <w:gridSpan w:val="4"/>
            <w:shd w:val="clear" w:color="auto" w:fill="auto"/>
            <w:vAlign w:val="center"/>
          </w:tcPr>
          <w:p w14:paraId="55DE1C3C" w14:textId="77777777" w:rsidR="00392DD6" w:rsidRPr="00D55F1F" w:rsidRDefault="00392DD6" w:rsidP="00392DD6">
            <w:pPr>
              <w:widowControl w:val="0"/>
              <w:spacing w:before="0" w:after="0"/>
              <w:ind w:left="0" w:firstLine="0"/>
              <w:jc w:val="center"/>
              <w:rPr>
                <w:rFonts w:ascii="GHEA Grapalat" w:eastAsia="Times New Roman" w:hAnsi="GHEA Grapalat" w:cs="Sylfaen"/>
                <w:iCs/>
                <w:color w:val="000000" w:themeColor="text1"/>
                <w:sz w:val="14"/>
                <w:szCs w:val="14"/>
                <w:highlight w:val="yellow"/>
                <w:lang w:val="hy-AM" w:eastAsia="ru-RU"/>
              </w:rPr>
            </w:pPr>
          </w:p>
        </w:tc>
        <w:tc>
          <w:tcPr>
            <w:tcW w:w="1244" w:type="dxa"/>
            <w:gridSpan w:val="6"/>
            <w:shd w:val="clear" w:color="auto" w:fill="auto"/>
            <w:vAlign w:val="center"/>
          </w:tcPr>
          <w:p w14:paraId="44EE1C5D" w14:textId="673A2A9B" w:rsidR="00392DD6" w:rsidRPr="0059061D" w:rsidRDefault="00392DD6" w:rsidP="00392DD6">
            <w:pPr>
              <w:widowControl w:val="0"/>
              <w:spacing w:before="0" w:after="0"/>
              <w:ind w:left="0" w:firstLine="0"/>
              <w:jc w:val="center"/>
              <w:rPr>
                <w:rFonts w:ascii="GHEA Grapalat" w:eastAsia="Times New Roman" w:hAnsi="GHEA Grapalat" w:cs="Sylfaen"/>
                <w:iCs/>
                <w:color w:val="000000" w:themeColor="text1"/>
                <w:sz w:val="14"/>
                <w:szCs w:val="14"/>
                <w:lang w:val="ru-RU" w:eastAsia="ru-RU"/>
              </w:rPr>
            </w:pPr>
            <w:r>
              <w:rPr>
                <w:rFonts w:ascii="GHEA Grapalat" w:eastAsia="Times New Roman" w:hAnsi="GHEA Grapalat" w:cs="Sylfaen"/>
                <w:iCs/>
                <w:color w:val="000000" w:themeColor="text1"/>
                <w:sz w:val="14"/>
                <w:szCs w:val="14"/>
                <w:lang w:val="ru-RU" w:eastAsia="ru-RU"/>
              </w:rPr>
              <w:t>597.450,00</w:t>
            </w:r>
          </w:p>
        </w:tc>
        <w:tc>
          <w:tcPr>
            <w:tcW w:w="1863" w:type="dxa"/>
            <w:gridSpan w:val="3"/>
            <w:shd w:val="clear" w:color="auto" w:fill="auto"/>
            <w:vAlign w:val="center"/>
          </w:tcPr>
          <w:p w14:paraId="7DC2EB35" w14:textId="26068D89"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cs="Sylfaen"/>
                <w:iCs/>
                <w:color w:val="000000" w:themeColor="text1"/>
                <w:sz w:val="14"/>
                <w:szCs w:val="14"/>
                <w:lang w:val="ru-RU" w:eastAsia="ru-RU"/>
              </w:rPr>
              <w:t>597.450,00</w:t>
            </w:r>
          </w:p>
        </w:tc>
      </w:tr>
      <w:tr w:rsidR="00392DD6" w:rsidRPr="00D55F1F" w14:paraId="073C7B69" w14:textId="77777777" w:rsidTr="006A63E2">
        <w:trPr>
          <w:gridAfter w:val="1"/>
          <w:wAfter w:w="9" w:type="dxa"/>
          <w:trHeight w:val="146"/>
        </w:trPr>
        <w:tc>
          <w:tcPr>
            <w:tcW w:w="960" w:type="dxa"/>
            <w:shd w:val="clear" w:color="auto" w:fill="auto"/>
            <w:vAlign w:val="center"/>
          </w:tcPr>
          <w:p w14:paraId="056308C7" w14:textId="2AE11D9E" w:rsidR="00392DD6" w:rsidRPr="00D55F1F" w:rsidRDefault="00392DD6" w:rsidP="00392DD6">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93,121</w:t>
            </w:r>
          </w:p>
        </w:tc>
        <w:tc>
          <w:tcPr>
            <w:tcW w:w="1352" w:type="dxa"/>
            <w:gridSpan w:val="2"/>
            <w:shd w:val="clear" w:color="auto" w:fill="auto"/>
            <w:vAlign w:val="center"/>
          </w:tcPr>
          <w:p w14:paraId="43545B69" w14:textId="5D8E344A" w:rsidR="00392DD6" w:rsidRPr="00D55F1F" w:rsidRDefault="00392DD6" w:rsidP="00392DD6">
            <w:pPr>
              <w:spacing w:before="0" w:after="0"/>
              <w:ind w:left="0" w:firstLine="0"/>
              <w:jc w:val="center"/>
              <w:rPr>
                <w:rFonts w:ascii="GHEA Grapalat" w:eastAsia="Times New Roman" w:hAnsi="GHEA Grapalat"/>
                <w:iCs/>
                <w:color w:val="000000" w:themeColor="text1"/>
                <w:sz w:val="14"/>
                <w:szCs w:val="14"/>
                <w:lang w:val="hy-AM"/>
              </w:rPr>
            </w:pPr>
            <w:r w:rsidRPr="00D55F1F">
              <w:rPr>
                <w:rFonts w:ascii="GHEA Grapalat" w:eastAsia="Times New Roman" w:hAnsi="GHEA Grapalat"/>
                <w:iCs/>
                <w:color w:val="000000" w:themeColor="text1"/>
                <w:sz w:val="14"/>
                <w:szCs w:val="14"/>
                <w:lang w:val="hy-AM"/>
              </w:rPr>
              <w:t>«Թեոֆարմա Իմպորտ» ՍՊԸ</w:t>
            </w:r>
          </w:p>
        </w:tc>
        <w:tc>
          <w:tcPr>
            <w:tcW w:w="1993" w:type="dxa"/>
            <w:gridSpan w:val="7"/>
            <w:shd w:val="clear" w:color="auto" w:fill="auto"/>
            <w:vAlign w:val="center"/>
          </w:tcPr>
          <w:p w14:paraId="1643AFED" w14:textId="67EF40AC"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hy-AM" w:eastAsia="ru-RU"/>
              </w:rPr>
              <w:t>ՍԳԼ-ԷԱՃԱՊՁԲ-25/09</w:t>
            </w:r>
            <w:r w:rsidRPr="00D55F1F">
              <w:rPr>
                <w:rFonts w:ascii="GHEA Grapalat" w:eastAsia="Times New Roman" w:hAnsi="GHEA Grapalat"/>
                <w:iCs/>
                <w:color w:val="000000" w:themeColor="text1"/>
                <w:sz w:val="14"/>
                <w:szCs w:val="14"/>
                <w:lang w:val="ru-RU" w:eastAsia="ru-RU"/>
              </w:rPr>
              <w:t>-14</w:t>
            </w:r>
          </w:p>
        </w:tc>
        <w:tc>
          <w:tcPr>
            <w:tcW w:w="1523" w:type="dxa"/>
            <w:gridSpan w:val="4"/>
            <w:shd w:val="clear" w:color="auto" w:fill="auto"/>
            <w:vAlign w:val="center"/>
          </w:tcPr>
          <w:p w14:paraId="3DC0D656" w14:textId="5A76FBAA" w:rsidR="00392DD6" w:rsidRPr="00392DD6"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392DD6">
              <w:rPr>
                <w:rFonts w:ascii="GHEA Grapalat" w:eastAsia="Times New Roman" w:hAnsi="GHEA Grapalat"/>
                <w:iCs/>
                <w:color w:val="000000" w:themeColor="text1"/>
                <w:sz w:val="14"/>
                <w:szCs w:val="14"/>
                <w:lang w:val="hy-AM" w:eastAsia="ru-RU"/>
              </w:rPr>
              <w:t>25.04.2025</w:t>
            </w:r>
          </w:p>
        </w:tc>
        <w:tc>
          <w:tcPr>
            <w:tcW w:w="1205" w:type="dxa"/>
            <w:gridSpan w:val="3"/>
            <w:shd w:val="clear" w:color="auto" w:fill="auto"/>
            <w:vAlign w:val="center"/>
          </w:tcPr>
          <w:p w14:paraId="29EB86C6" w14:textId="2004C1A0"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ru-RU" w:eastAsia="ru-RU"/>
              </w:rPr>
              <w:t>25.12.2025</w:t>
            </w:r>
          </w:p>
        </w:tc>
        <w:tc>
          <w:tcPr>
            <w:tcW w:w="992" w:type="dxa"/>
            <w:gridSpan w:val="4"/>
            <w:shd w:val="clear" w:color="auto" w:fill="auto"/>
            <w:vAlign w:val="center"/>
          </w:tcPr>
          <w:p w14:paraId="4B9E1220" w14:textId="77777777" w:rsidR="00392DD6" w:rsidRPr="00D55F1F" w:rsidRDefault="00392DD6" w:rsidP="00392DD6">
            <w:pPr>
              <w:widowControl w:val="0"/>
              <w:spacing w:before="0" w:after="0"/>
              <w:ind w:left="0" w:firstLine="0"/>
              <w:jc w:val="center"/>
              <w:rPr>
                <w:rFonts w:ascii="GHEA Grapalat" w:eastAsia="Times New Roman" w:hAnsi="GHEA Grapalat" w:cs="Sylfaen"/>
                <w:iCs/>
                <w:color w:val="000000" w:themeColor="text1"/>
                <w:sz w:val="14"/>
                <w:szCs w:val="14"/>
                <w:highlight w:val="yellow"/>
                <w:lang w:val="hy-AM" w:eastAsia="ru-RU"/>
              </w:rPr>
            </w:pPr>
          </w:p>
        </w:tc>
        <w:tc>
          <w:tcPr>
            <w:tcW w:w="1244" w:type="dxa"/>
            <w:gridSpan w:val="6"/>
            <w:shd w:val="clear" w:color="auto" w:fill="auto"/>
            <w:vAlign w:val="center"/>
          </w:tcPr>
          <w:p w14:paraId="0A2A384F" w14:textId="75AAA15C" w:rsidR="00392DD6" w:rsidRPr="00F0546F" w:rsidRDefault="00392DD6" w:rsidP="00392DD6">
            <w:pPr>
              <w:widowControl w:val="0"/>
              <w:spacing w:before="0" w:after="0"/>
              <w:ind w:left="0" w:firstLine="0"/>
              <w:jc w:val="center"/>
              <w:rPr>
                <w:rFonts w:ascii="GHEA Grapalat" w:eastAsia="Times New Roman" w:hAnsi="GHEA Grapalat" w:cs="Sylfaen"/>
                <w:iCs/>
                <w:color w:val="000000" w:themeColor="text1"/>
                <w:sz w:val="14"/>
                <w:szCs w:val="14"/>
                <w:lang w:val="ru-RU" w:eastAsia="ru-RU"/>
              </w:rPr>
            </w:pPr>
            <w:r>
              <w:rPr>
                <w:rFonts w:ascii="GHEA Grapalat" w:eastAsia="Times New Roman" w:hAnsi="GHEA Grapalat" w:cs="Sylfaen"/>
                <w:iCs/>
                <w:color w:val="000000" w:themeColor="text1"/>
                <w:sz w:val="14"/>
                <w:szCs w:val="14"/>
                <w:lang w:val="ru-RU" w:eastAsia="ru-RU"/>
              </w:rPr>
              <w:t>5.847.750,00</w:t>
            </w:r>
          </w:p>
        </w:tc>
        <w:tc>
          <w:tcPr>
            <w:tcW w:w="1863" w:type="dxa"/>
            <w:gridSpan w:val="3"/>
            <w:shd w:val="clear" w:color="auto" w:fill="auto"/>
            <w:vAlign w:val="center"/>
          </w:tcPr>
          <w:p w14:paraId="10BEEAA5" w14:textId="64D9847E"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cs="Sylfaen"/>
                <w:iCs/>
                <w:color w:val="000000" w:themeColor="text1"/>
                <w:sz w:val="14"/>
                <w:szCs w:val="14"/>
                <w:lang w:val="ru-RU" w:eastAsia="ru-RU"/>
              </w:rPr>
              <w:t>5.847.750,00</w:t>
            </w:r>
          </w:p>
        </w:tc>
      </w:tr>
      <w:tr w:rsidR="00392DD6" w:rsidRPr="00D55F1F" w14:paraId="2F010FFD" w14:textId="77777777" w:rsidTr="006A63E2">
        <w:trPr>
          <w:gridAfter w:val="1"/>
          <w:wAfter w:w="9" w:type="dxa"/>
          <w:trHeight w:val="146"/>
        </w:trPr>
        <w:tc>
          <w:tcPr>
            <w:tcW w:w="960" w:type="dxa"/>
            <w:shd w:val="clear" w:color="auto" w:fill="auto"/>
            <w:vAlign w:val="center"/>
          </w:tcPr>
          <w:p w14:paraId="365718DA" w14:textId="1DA4DD99" w:rsidR="00392DD6" w:rsidRPr="00D55F1F" w:rsidRDefault="00392DD6" w:rsidP="00392DD6">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74,95</w:t>
            </w:r>
          </w:p>
        </w:tc>
        <w:tc>
          <w:tcPr>
            <w:tcW w:w="1352" w:type="dxa"/>
            <w:gridSpan w:val="2"/>
            <w:shd w:val="clear" w:color="auto" w:fill="auto"/>
            <w:vAlign w:val="center"/>
          </w:tcPr>
          <w:p w14:paraId="46613564" w14:textId="45C95DA4" w:rsidR="00392DD6" w:rsidRPr="00D55F1F" w:rsidRDefault="00392DD6" w:rsidP="00392DD6">
            <w:pPr>
              <w:spacing w:before="0" w:after="0"/>
              <w:ind w:left="0" w:firstLine="0"/>
              <w:jc w:val="center"/>
              <w:rPr>
                <w:rFonts w:ascii="GHEA Grapalat" w:eastAsia="Times New Roman" w:hAnsi="GHEA Grapalat"/>
                <w:iCs/>
                <w:color w:val="000000" w:themeColor="text1"/>
                <w:sz w:val="14"/>
                <w:szCs w:val="14"/>
                <w:lang w:val="hy-AM"/>
              </w:rPr>
            </w:pPr>
            <w:r w:rsidRPr="00D55F1F">
              <w:rPr>
                <w:rFonts w:ascii="GHEA Grapalat" w:eastAsia="Times New Roman" w:hAnsi="GHEA Grapalat"/>
                <w:iCs/>
                <w:color w:val="000000" w:themeColor="text1"/>
                <w:sz w:val="14"/>
                <w:szCs w:val="14"/>
                <w:lang w:val="hy-AM"/>
              </w:rPr>
              <w:t xml:space="preserve">«Վագա Ֆարմ» ՍՊԸ </w:t>
            </w:r>
          </w:p>
        </w:tc>
        <w:tc>
          <w:tcPr>
            <w:tcW w:w="1993" w:type="dxa"/>
            <w:gridSpan w:val="7"/>
            <w:shd w:val="clear" w:color="auto" w:fill="auto"/>
            <w:vAlign w:val="center"/>
          </w:tcPr>
          <w:p w14:paraId="1A4A2123" w14:textId="1BE6BC00"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hy-AM" w:eastAsia="ru-RU"/>
              </w:rPr>
              <w:t>ՍԳԼ-ԷԱՃԱՊՁԲ-25/09</w:t>
            </w:r>
            <w:r w:rsidRPr="00D55F1F">
              <w:rPr>
                <w:rFonts w:ascii="GHEA Grapalat" w:eastAsia="Times New Roman" w:hAnsi="GHEA Grapalat"/>
                <w:iCs/>
                <w:color w:val="000000" w:themeColor="text1"/>
                <w:sz w:val="14"/>
                <w:szCs w:val="14"/>
                <w:lang w:val="ru-RU" w:eastAsia="ru-RU"/>
              </w:rPr>
              <w:t>-15</w:t>
            </w:r>
          </w:p>
        </w:tc>
        <w:tc>
          <w:tcPr>
            <w:tcW w:w="1523" w:type="dxa"/>
            <w:gridSpan w:val="4"/>
            <w:shd w:val="clear" w:color="auto" w:fill="auto"/>
            <w:vAlign w:val="center"/>
          </w:tcPr>
          <w:p w14:paraId="28E5ED18" w14:textId="4399380E" w:rsidR="00392DD6" w:rsidRPr="00392DD6"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392DD6">
              <w:rPr>
                <w:rFonts w:ascii="GHEA Grapalat" w:eastAsia="Times New Roman" w:hAnsi="GHEA Grapalat"/>
                <w:iCs/>
                <w:color w:val="000000" w:themeColor="text1"/>
                <w:sz w:val="14"/>
                <w:szCs w:val="14"/>
                <w:lang w:val="hy-AM" w:eastAsia="ru-RU"/>
              </w:rPr>
              <w:t>25.04.2025</w:t>
            </w:r>
          </w:p>
        </w:tc>
        <w:tc>
          <w:tcPr>
            <w:tcW w:w="1205" w:type="dxa"/>
            <w:gridSpan w:val="3"/>
            <w:shd w:val="clear" w:color="auto" w:fill="auto"/>
            <w:vAlign w:val="center"/>
          </w:tcPr>
          <w:p w14:paraId="17C58019" w14:textId="7184DFE1"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ru-RU" w:eastAsia="ru-RU"/>
              </w:rPr>
            </w:pPr>
            <w:r w:rsidRPr="00D55F1F">
              <w:rPr>
                <w:rFonts w:ascii="GHEA Grapalat" w:eastAsia="Times New Roman" w:hAnsi="GHEA Grapalat"/>
                <w:iCs/>
                <w:color w:val="000000" w:themeColor="text1"/>
                <w:sz w:val="14"/>
                <w:szCs w:val="14"/>
                <w:lang w:val="ru-RU" w:eastAsia="ru-RU"/>
              </w:rPr>
              <w:t>25.12.2025</w:t>
            </w:r>
          </w:p>
        </w:tc>
        <w:tc>
          <w:tcPr>
            <w:tcW w:w="992" w:type="dxa"/>
            <w:gridSpan w:val="4"/>
            <w:shd w:val="clear" w:color="auto" w:fill="auto"/>
            <w:vAlign w:val="center"/>
          </w:tcPr>
          <w:p w14:paraId="0ECFF269" w14:textId="77777777" w:rsidR="00392DD6" w:rsidRPr="00D55F1F" w:rsidRDefault="00392DD6" w:rsidP="00392DD6">
            <w:pPr>
              <w:widowControl w:val="0"/>
              <w:spacing w:before="0" w:after="0"/>
              <w:ind w:left="0" w:firstLine="0"/>
              <w:jc w:val="center"/>
              <w:rPr>
                <w:rFonts w:ascii="GHEA Grapalat" w:eastAsia="Times New Roman" w:hAnsi="GHEA Grapalat" w:cs="Sylfaen"/>
                <w:iCs/>
                <w:color w:val="000000" w:themeColor="text1"/>
                <w:sz w:val="14"/>
                <w:szCs w:val="14"/>
                <w:highlight w:val="yellow"/>
                <w:lang w:val="hy-AM" w:eastAsia="ru-RU"/>
              </w:rPr>
            </w:pPr>
          </w:p>
        </w:tc>
        <w:tc>
          <w:tcPr>
            <w:tcW w:w="1244" w:type="dxa"/>
            <w:gridSpan w:val="6"/>
            <w:shd w:val="clear" w:color="auto" w:fill="auto"/>
            <w:vAlign w:val="center"/>
          </w:tcPr>
          <w:p w14:paraId="5A9369E1" w14:textId="5EBF1255" w:rsidR="00392DD6" w:rsidRPr="00F0546F" w:rsidRDefault="00392DD6" w:rsidP="00392DD6">
            <w:pPr>
              <w:widowControl w:val="0"/>
              <w:spacing w:before="0" w:after="0"/>
              <w:ind w:left="0" w:firstLine="0"/>
              <w:jc w:val="center"/>
              <w:rPr>
                <w:rFonts w:ascii="GHEA Grapalat" w:eastAsia="Times New Roman" w:hAnsi="GHEA Grapalat" w:cs="Sylfaen"/>
                <w:iCs/>
                <w:color w:val="000000" w:themeColor="text1"/>
                <w:sz w:val="14"/>
                <w:szCs w:val="14"/>
                <w:lang w:val="ru-RU" w:eastAsia="ru-RU"/>
              </w:rPr>
            </w:pPr>
            <w:r>
              <w:rPr>
                <w:rFonts w:ascii="GHEA Grapalat" w:eastAsia="Times New Roman" w:hAnsi="GHEA Grapalat" w:cs="Sylfaen"/>
                <w:iCs/>
                <w:color w:val="000000" w:themeColor="text1"/>
                <w:sz w:val="14"/>
                <w:szCs w:val="14"/>
                <w:lang w:val="ru-RU" w:eastAsia="ru-RU"/>
              </w:rPr>
              <w:t>2.304.000,00</w:t>
            </w:r>
          </w:p>
        </w:tc>
        <w:tc>
          <w:tcPr>
            <w:tcW w:w="1863" w:type="dxa"/>
            <w:gridSpan w:val="3"/>
            <w:shd w:val="clear" w:color="auto" w:fill="auto"/>
            <w:vAlign w:val="center"/>
          </w:tcPr>
          <w:p w14:paraId="6451BE5E" w14:textId="2368AB9D"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cs="Sylfaen"/>
                <w:iCs/>
                <w:color w:val="000000" w:themeColor="text1"/>
                <w:sz w:val="14"/>
                <w:szCs w:val="14"/>
                <w:lang w:val="ru-RU" w:eastAsia="ru-RU"/>
              </w:rPr>
              <w:t>2.304.000,00</w:t>
            </w:r>
          </w:p>
        </w:tc>
      </w:tr>
      <w:tr w:rsidR="00392DD6" w:rsidRPr="00D55F1F" w14:paraId="41E4ED39" w14:textId="77777777" w:rsidTr="006A63E2">
        <w:trPr>
          <w:gridAfter w:val="1"/>
          <w:wAfter w:w="9" w:type="dxa"/>
          <w:trHeight w:val="150"/>
        </w:trPr>
        <w:tc>
          <w:tcPr>
            <w:tcW w:w="11132" w:type="dxa"/>
            <w:gridSpan w:val="30"/>
            <w:shd w:val="clear" w:color="auto" w:fill="auto"/>
            <w:vAlign w:val="center"/>
          </w:tcPr>
          <w:p w14:paraId="7265AE84" w14:textId="77777777" w:rsidR="00392DD6" w:rsidRPr="00D55F1F" w:rsidRDefault="00392DD6" w:rsidP="00392DD6">
            <w:pPr>
              <w:tabs>
                <w:tab w:val="left" w:pos="1248"/>
              </w:tabs>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Ընտրված մասնակցի (մասնակիցների) անվանումը և հասցեն</w:t>
            </w:r>
          </w:p>
        </w:tc>
      </w:tr>
      <w:tr w:rsidR="00392DD6" w:rsidRPr="00D55F1F" w14:paraId="1F657639" w14:textId="77777777" w:rsidTr="006A63E2">
        <w:trPr>
          <w:gridAfter w:val="1"/>
          <w:wAfter w:w="9" w:type="dxa"/>
          <w:trHeight w:val="125"/>
        </w:trPr>
        <w:tc>
          <w:tcPr>
            <w:tcW w:w="960" w:type="dxa"/>
            <w:shd w:val="clear" w:color="auto" w:fill="auto"/>
            <w:vAlign w:val="center"/>
          </w:tcPr>
          <w:p w14:paraId="066D7382" w14:textId="77777777" w:rsidR="00392DD6" w:rsidRPr="00D55F1F" w:rsidRDefault="00392DD6" w:rsidP="00392DD6">
            <w:pPr>
              <w:tabs>
                <w:tab w:val="left" w:pos="1248"/>
              </w:tabs>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Չափա-բաժնի համարը</w:t>
            </w:r>
          </w:p>
        </w:tc>
        <w:tc>
          <w:tcPr>
            <w:tcW w:w="1352" w:type="dxa"/>
            <w:gridSpan w:val="2"/>
            <w:shd w:val="clear" w:color="auto" w:fill="auto"/>
            <w:vAlign w:val="center"/>
          </w:tcPr>
          <w:p w14:paraId="2FF506DD" w14:textId="77777777"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Ընտրված մասնակիցը</w:t>
            </w:r>
          </w:p>
        </w:tc>
        <w:tc>
          <w:tcPr>
            <w:tcW w:w="2823" w:type="dxa"/>
            <w:gridSpan w:val="10"/>
            <w:shd w:val="clear" w:color="auto" w:fill="auto"/>
            <w:vAlign w:val="center"/>
          </w:tcPr>
          <w:p w14:paraId="66150E72" w14:textId="77777777" w:rsidR="00392DD6" w:rsidRPr="00D55F1F" w:rsidRDefault="00392DD6" w:rsidP="00392DD6">
            <w:pPr>
              <w:tabs>
                <w:tab w:val="left" w:pos="1248"/>
              </w:tabs>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Հասցե, հեռ.</w:t>
            </w:r>
          </w:p>
        </w:tc>
        <w:tc>
          <w:tcPr>
            <w:tcW w:w="2118" w:type="dxa"/>
            <w:gridSpan w:val="5"/>
            <w:shd w:val="clear" w:color="auto" w:fill="auto"/>
            <w:vAlign w:val="center"/>
          </w:tcPr>
          <w:p w14:paraId="50D8142A" w14:textId="77777777" w:rsidR="00392DD6" w:rsidRPr="00D55F1F" w:rsidRDefault="00392DD6" w:rsidP="00392DD6">
            <w:pPr>
              <w:tabs>
                <w:tab w:val="left" w:pos="1248"/>
              </w:tabs>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Էլ.-փոստ</w:t>
            </w:r>
          </w:p>
        </w:tc>
        <w:tc>
          <w:tcPr>
            <w:tcW w:w="1727" w:type="dxa"/>
            <w:gridSpan w:val="6"/>
            <w:shd w:val="clear" w:color="auto" w:fill="auto"/>
            <w:vAlign w:val="center"/>
          </w:tcPr>
          <w:p w14:paraId="0C8A668E" w14:textId="77777777" w:rsidR="00392DD6" w:rsidRPr="00D55F1F" w:rsidRDefault="00392DD6" w:rsidP="00392DD6">
            <w:pPr>
              <w:tabs>
                <w:tab w:val="left" w:pos="1248"/>
              </w:tabs>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Բանկային հաշիվը</w:t>
            </w:r>
          </w:p>
        </w:tc>
        <w:tc>
          <w:tcPr>
            <w:tcW w:w="2152" w:type="dxa"/>
            <w:gridSpan w:val="6"/>
            <w:shd w:val="clear" w:color="auto" w:fill="auto"/>
            <w:vAlign w:val="center"/>
          </w:tcPr>
          <w:p w14:paraId="348CFA27" w14:textId="57E58D9C" w:rsidR="00392DD6" w:rsidRPr="00D55F1F" w:rsidRDefault="00392DD6" w:rsidP="00392DD6">
            <w:pPr>
              <w:tabs>
                <w:tab w:val="left" w:pos="1248"/>
              </w:tabs>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ՀՎՀՀ/ Անձնագրի համարը և սերիան</w:t>
            </w:r>
          </w:p>
        </w:tc>
      </w:tr>
      <w:tr w:rsidR="00392DD6" w:rsidRPr="00D55F1F" w14:paraId="20BC55B9" w14:textId="77777777" w:rsidTr="006A63E2">
        <w:trPr>
          <w:gridAfter w:val="1"/>
          <w:wAfter w:w="9" w:type="dxa"/>
          <w:trHeight w:val="155"/>
        </w:trPr>
        <w:tc>
          <w:tcPr>
            <w:tcW w:w="960" w:type="dxa"/>
            <w:shd w:val="clear" w:color="auto" w:fill="auto"/>
            <w:vAlign w:val="center"/>
          </w:tcPr>
          <w:p w14:paraId="12752A33" w14:textId="0D45EDD5"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cs="Sylfaen"/>
                <w:iCs/>
                <w:color w:val="000000" w:themeColor="text1"/>
                <w:sz w:val="14"/>
                <w:szCs w:val="14"/>
                <w:lang w:val="hy-AM" w:eastAsia="ru-RU"/>
              </w:rPr>
              <w:t>1, 15, 24, 51, 68, 109</w:t>
            </w:r>
          </w:p>
        </w:tc>
        <w:tc>
          <w:tcPr>
            <w:tcW w:w="1352" w:type="dxa"/>
            <w:gridSpan w:val="2"/>
            <w:shd w:val="clear" w:color="auto" w:fill="auto"/>
            <w:vAlign w:val="center"/>
          </w:tcPr>
          <w:p w14:paraId="33E09090" w14:textId="4EC1AF9D"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iCs/>
                <w:color w:val="000000" w:themeColor="text1"/>
                <w:sz w:val="14"/>
                <w:szCs w:val="14"/>
                <w:lang w:val="ru-RU"/>
              </w:rPr>
              <w:t>«</w:t>
            </w:r>
            <w:r w:rsidRPr="00D55F1F">
              <w:rPr>
                <w:rFonts w:ascii="GHEA Grapalat" w:eastAsia="Times New Roman" w:hAnsi="GHEA Grapalat"/>
                <w:iCs/>
                <w:color w:val="000000" w:themeColor="text1"/>
                <w:sz w:val="14"/>
                <w:szCs w:val="14"/>
                <w:lang w:val="hy-AM"/>
              </w:rPr>
              <w:t>ԱԼՖԱ-ՖԱՐՄ ԻՄՊՈՐՏ» ՓԲԸ</w:t>
            </w:r>
          </w:p>
        </w:tc>
        <w:tc>
          <w:tcPr>
            <w:tcW w:w="2823" w:type="dxa"/>
            <w:gridSpan w:val="10"/>
            <w:shd w:val="clear" w:color="auto" w:fill="auto"/>
            <w:vAlign w:val="center"/>
          </w:tcPr>
          <w:p w14:paraId="4916BA54" w14:textId="70D77294" w:rsidR="00392DD6" w:rsidRPr="00D55F1F" w:rsidRDefault="00392DD6" w:rsidP="00392DD6">
            <w:pPr>
              <w:widowControl w:val="0"/>
              <w:spacing w:before="0" w:after="0"/>
              <w:ind w:left="0" w:firstLine="0"/>
              <w:rPr>
                <w:rFonts w:ascii="GHEA Grapalat" w:eastAsia="Times New Roman" w:hAnsi="GHEA Grapalat"/>
                <w:iCs/>
                <w:color w:val="000000" w:themeColor="text1"/>
                <w:sz w:val="14"/>
                <w:szCs w:val="14"/>
                <w:lang w:val="hy-AM"/>
              </w:rPr>
            </w:pPr>
            <w:r>
              <w:rPr>
                <w:rFonts w:ascii="GHEA Grapalat" w:eastAsia="Times New Roman" w:hAnsi="GHEA Grapalat"/>
                <w:iCs/>
                <w:color w:val="000000" w:themeColor="text1"/>
                <w:sz w:val="14"/>
                <w:szCs w:val="14"/>
                <w:lang w:val="hy-AM"/>
              </w:rPr>
              <w:t>ՀՀ, ք. Երևան, Շիրակի 1/68</w:t>
            </w:r>
          </w:p>
        </w:tc>
        <w:tc>
          <w:tcPr>
            <w:tcW w:w="2118" w:type="dxa"/>
            <w:gridSpan w:val="5"/>
            <w:shd w:val="clear" w:color="auto" w:fill="auto"/>
            <w:vAlign w:val="center"/>
          </w:tcPr>
          <w:p w14:paraId="07F71670" w14:textId="6E805726" w:rsidR="00392DD6" w:rsidRPr="00D55F1F" w:rsidRDefault="00392DD6" w:rsidP="00392DD6">
            <w:pPr>
              <w:pStyle w:val="af"/>
              <w:spacing w:after="0"/>
              <w:jc w:val="center"/>
              <w:rPr>
                <w:rFonts w:ascii="GHEA Grapalat" w:eastAsia="Times New Roman" w:hAnsi="GHEA Grapalat"/>
                <w:i w:val="0"/>
                <w:color w:val="000000" w:themeColor="text1"/>
                <w:sz w:val="14"/>
                <w:szCs w:val="14"/>
                <w:lang w:val="hy-AM" w:eastAsia="ru-RU"/>
              </w:rPr>
            </w:pPr>
            <w:r w:rsidRPr="00D55F1F">
              <w:rPr>
                <w:rFonts w:ascii="GHEA Grapalat" w:eastAsia="Times New Roman" w:hAnsi="GHEA Grapalat"/>
                <w:i w:val="0"/>
                <w:color w:val="000000"/>
                <w:sz w:val="14"/>
                <w:szCs w:val="14"/>
                <w:lang w:val="en-US" w:eastAsia="ru-RU"/>
              </w:rPr>
              <w:t>import@alfapharm.am</w:t>
            </w:r>
          </w:p>
        </w:tc>
        <w:tc>
          <w:tcPr>
            <w:tcW w:w="1727" w:type="dxa"/>
            <w:gridSpan w:val="6"/>
            <w:shd w:val="clear" w:color="auto" w:fill="auto"/>
            <w:vAlign w:val="center"/>
          </w:tcPr>
          <w:p w14:paraId="2D248C13" w14:textId="2901A60F"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iCs/>
                <w:color w:val="000000" w:themeColor="text1"/>
                <w:sz w:val="14"/>
                <w:szCs w:val="14"/>
                <w:lang w:val="hy-AM" w:eastAsia="ru-RU"/>
              </w:rPr>
              <w:t>11815019046000</w:t>
            </w:r>
          </w:p>
        </w:tc>
        <w:tc>
          <w:tcPr>
            <w:tcW w:w="2152" w:type="dxa"/>
            <w:gridSpan w:val="6"/>
            <w:shd w:val="clear" w:color="auto" w:fill="auto"/>
            <w:vAlign w:val="center"/>
          </w:tcPr>
          <w:p w14:paraId="6E1E7005" w14:textId="7DB2AFA9"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sz w:val="14"/>
                <w:szCs w:val="14"/>
                <w:lang w:val="hy-AM" w:eastAsia="ru-RU"/>
              </w:rPr>
              <w:t>02606482</w:t>
            </w:r>
          </w:p>
        </w:tc>
      </w:tr>
      <w:tr w:rsidR="00392DD6" w:rsidRPr="00D55F1F" w14:paraId="3464B80A" w14:textId="77777777" w:rsidTr="006A63E2">
        <w:trPr>
          <w:gridAfter w:val="1"/>
          <w:wAfter w:w="9" w:type="dxa"/>
          <w:trHeight w:val="155"/>
        </w:trPr>
        <w:tc>
          <w:tcPr>
            <w:tcW w:w="960" w:type="dxa"/>
            <w:shd w:val="clear" w:color="auto" w:fill="auto"/>
            <w:vAlign w:val="center"/>
          </w:tcPr>
          <w:p w14:paraId="2F91B8C1" w14:textId="41CE16DA"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cs="Sylfaen"/>
                <w:iCs/>
                <w:color w:val="000000" w:themeColor="text1"/>
                <w:sz w:val="14"/>
                <w:szCs w:val="14"/>
                <w:lang w:val="hy-AM" w:eastAsia="ru-RU"/>
              </w:rPr>
              <w:t>3, 48 ,52 ,72</w:t>
            </w:r>
          </w:p>
        </w:tc>
        <w:tc>
          <w:tcPr>
            <w:tcW w:w="1352" w:type="dxa"/>
            <w:gridSpan w:val="2"/>
            <w:shd w:val="clear" w:color="auto" w:fill="auto"/>
            <w:vAlign w:val="center"/>
          </w:tcPr>
          <w:p w14:paraId="046981B5" w14:textId="1A4F74A7"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iCs/>
                <w:color w:val="000000" w:themeColor="text1"/>
                <w:sz w:val="14"/>
                <w:szCs w:val="14"/>
                <w:lang w:val="hy-AM"/>
              </w:rPr>
              <w:t xml:space="preserve">«Արֆարմացիա» ՓԲԸ </w:t>
            </w:r>
          </w:p>
        </w:tc>
        <w:tc>
          <w:tcPr>
            <w:tcW w:w="2823" w:type="dxa"/>
            <w:gridSpan w:val="10"/>
            <w:shd w:val="clear" w:color="auto" w:fill="auto"/>
            <w:vAlign w:val="center"/>
          </w:tcPr>
          <w:p w14:paraId="5EA1BC11" w14:textId="6F32761D" w:rsidR="00392DD6" w:rsidRPr="00D55F1F" w:rsidRDefault="00392DD6" w:rsidP="00392DD6">
            <w:pPr>
              <w:widowControl w:val="0"/>
              <w:spacing w:before="0" w:after="0"/>
              <w:ind w:left="0" w:firstLine="0"/>
              <w:rPr>
                <w:rFonts w:ascii="GHEA Grapalat" w:eastAsia="Times New Roman" w:hAnsi="GHEA Grapalat"/>
                <w:iCs/>
                <w:color w:val="000000" w:themeColor="text1"/>
                <w:sz w:val="14"/>
                <w:szCs w:val="14"/>
                <w:lang w:val="hy-AM"/>
              </w:rPr>
            </w:pPr>
            <w:r>
              <w:rPr>
                <w:rFonts w:ascii="GHEA Grapalat" w:eastAsia="Times New Roman" w:hAnsi="GHEA Grapalat"/>
                <w:iCs/>
                <w:color w:val="000000" w:themeColor="text1"/>
                <w:sz w:val="14"/>
                <w:szCs w:val="14"/>
                <w:lang w:val="hy-AM"/>
              </w:rPr>
              <w:t>ՀՀ, ք. Երևան, 0064, Ռաֆֆու 111</w:t>
            </w:r>
          </w:p>
        </w:tc>
        <w:tc>
          <w:tcPr>
            <w:tcW w:w="2118" w:type="dxa"/>
            <w:gridSpan w:val="5"/>
            <w:shd w:val="clear" w:color="auto" w:fill="auto"/>
            <w:vAlign w:val="center"/>
          </w:tcPr>
          <w:p w14:paraId="7DB8C4AB" w14:textId="65462D5D" w:rsidR="00392DD6" w:rsidRPr="00CB5B54" w:rsidRDefault="00392DD6" w:rsidP="00392DD6">
            <w:pPr>
              <w:pStyle w:val="af"/>
              <w:spacing w:after="0"/>
              <w:jc w:val="center"/>
              <w:rPr>
                <w:rFonts w:ascii="GHEA Grapalat" w:eastAsia="Times New Roman" w:hAnsi="GHEA Grapalat"/>
                <w:i w:val="0"/>
                <w:color w:val="000000" w:themeColor="text1"/>
                <w:sz w:val="14"/>
                <w:szCs w:val="14"/>
                <w:lang w:val="en-US" w:eastAsia="ru-RU"/>
              </w:rPr>
            </w:pPr>
            <w:r>
              <w:rPr>
                <w:rFonts w:ascii="GHEA Grapalat" w:eastAsia="Times New Roman" w:hAnsi="GHEA Grapalat"/>
                <w:i w:val="0"/>
                <w:color w:val="000000" w:themeColor="text1"/>
                <w:sz w:val="14"/>
                <w:szCs w:val="14"/>
                <w:lang w:val="en-US" w:eastAsia="ru-RU"/>
              </w:rPr>
              <w:t xml:space="preserve">tender@arpharm.am </w:t>
            </w:r>
          </w:p>
        </w:tc>
        <w:tc>
          <w:tcPr>
            <w:tcW w:w="1727" w:type="dxa"/>
            <w:gridSpan w:val="6"/>
            <w:shd w:val="clear" w:color="auto" w:fill="auto"/>
            <w:vAlign w:val="center"/>
          </w:tcPr>
          <w:p w14:paraId="345DD4ED" w14:textId="502D6035"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iCs/>
                <w:color w:val="000000" w:themeColor="text1"/>
                <w:sz w:val="14"/>
                <w:szCs w:val="14"/>
                <w:lang w:val="hy-AM" w:eastAsia="ru-RU"/>
              </w:rPr>
              <w:t>163008100220</w:t>
            </w:r>
          </w:p>
        </w:tc>
        <w:tc>
          <w:tcPr>
            <w:tcW w:w="2152" w:type="dxa"/>
            <w:gridSpan w:val="6"/>
            <w:shd w:val="clear" w:color="auto" w:fill="auto"/>
            <w:vAlign w:val="center"/>
          </w:tcPr>
          <w:p w14:paraId="0EBE44DE" w14:textId="41801322"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iCs/>
                <w:color w:val="000000" w:themeColor="text1"/>
                <w:sz w:val="14"/>
                <w:szCs w:val="14"/>
                <w:lang w:val="hy-AM" w:eastAsia="ru-RU"/>
              </w:rPr>
              <w:t>02505735</w:t>
            </w:r>
          </w:p>
        </w:tc>
      </w:tr>
      <w:tr w:rsidR="00392DD6" w:rsidRPr="00D55F1F" w14:paraId="0386CDE5" w14:textId="77777777" w:rsidTr="006A63E2">
        <w:trPr>
          <w:gridAfter w:val="1"/>
          <w:wAfter w:w="9" w:type="dxa"/>
          <w:trHeight w:val="155"/>
        </w:trPr>
        <w:tc>
          <w:tcPr>
            <w:tcW w:w="960" w:type="dxa"/>
            <w:shd w:val="clear" w:color="auto" w:fill="auto"/>
            <w:vAlign w:val="center"/>
          </w:tcPr>
          <w:p w14:paraId="62996695" w14:textId="6DE7A8EE"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cs="Sylfaen"/>
                <w:iCs/>
                <w:color w:val="000000" w:themeColor="text1"/>
                <w:sz w:val="14"/>
                <w:szCs w:val="14"/>
                <w:lang w:val="hy-AM" w:eastAsia="ru-RU"/>
              </w:rPr>
              <w:t>4</w:t>
            </w:r>
          </w:p>
        </w:tc>
        <w:tc>
          <w:tcPr>
            <w:tcW w:w="1352" w:type="dxa"/>
            <w:gridSpan w:val="2"/>
            <w:shd w:val="clear" w:color="auto" w:fill="auto"/>
            <w:vAlign w:val="center"/>
          </w:tcPr>
          <w:p w14:paraId="32015EE3" w14:textId="6B48ABEB"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iCs/>
                <w:color w:val="000000" w:themeColor="text1"/>
                <w:sz w:val="14"/>
                <w:szCs w:val="14"/>
                <w:lang w:val="hy-AM"/>
              </w:rPr>
              <w:t>«Դեղաբազա Ե» ՍՊԸ</w:t>
            </w:r>
          </w:p>
        </w:tc>
        <w:tc>
          <w:tcPr>
            <w:tcW w:w="2823" w:type="dxa"/>
            <w:gridSpan w:val="10"/>
            <w:shd w:val="clear" w:color="auto" w:fill="auto"/>
            <w:vAlign w:val="center"/>
          </w:tcPr>
          <w:p w14:paraId="79A1EE7F" w14:textId="17ABCCB1" w:rsidR="00392DD6" w:rsidRPr="00D55F1F" w:rsidRDefault="00392DD6" w:rsidP="00392DD6">
            <w:pPr>
              <w:widowControl w:val="0"/>
              <w:spacing w:before="0" w:after="0"/>
              <w:ind w:left="0" w:firstLine="0"/>
              <w:rPr>
                <w:rFonts w:ascii="GHEA Grapalat" w:eastAsia="Times New Roman" w:hAnsi="GHEA Grapalat"/>
                <w:iCs/>
                <w:color w:val="000000" w:themeColor="text1"/>
                <w:sz w:val="14"/>
                <w:szCs w:val="14"/>
                <w:lang w:val="hy-AM"/>
              </w:rPr>
            </w:pPr>
            <w:r>
              <w:rPr>
                <w:rFonts w:ascii="GHEA Grapalat" w:eastAsia="Times New Roman" w:hAnsi="GHEA Grapalat"/>
                <w:iCs/>
                <w:color w:val="000000" w:themeColor="text1"/>
                <w:sz w:val="14"/>
                <w:szCs w:val="14"/>
                <w:lang w:val="hy-AM"/>
              </w:rPr>
              <w:t>ՀՀ, ք. Երևան, Հր. Քոչար 17շ, 39տ</w:t>
            </w:r>
          </w:p>
        </w:tc>
        <w:tc>
          <w:tcPr>
            <w:tcW w:w="2118" w:type="dxa"/>
            <w:gridSpan w:val="5"/>
            <w:shd w:val="clear" w:color="auto" w:fill="auto"/>
            <w:vAlign w:val="center"/>
          </w:tcPr>
          <w:p w14:paraId="54477BA4" w14:textId="561E4A52" w:rsidR="00392DD6" w:rsidRPr="00D55F1F" w:rsidRDefault="00392DD6" w:rsidP="00392DD6">
            <w:pPr>
              <w:pStyle w:val="af"/>
              <w:spacing w:after="0"/>
              <w:jc w:val="center"/>
              <w:rPr>
                <w:rFonts w:ascii="GHEA Grapalat" w:eastAsia="Times New Roman" w:hAnsi="GHEA Grapalat"/>
                <w:i w:val="0"/>
                <w:color w:val="000000" w:themeColor="text1"/>
                <w:sz w:val="14"/>
                <w:szCs w:val="14"/>
                <w:lang w:val="hy-AM" w:eastAsia="ru-RU"/>
              </w:rPr>
            </w:pPr>
            <w:r w:rsidRPr="00D55F1F">
              <w:rPr>
                <w:rFonts w:ascii="GHEA Grapalat" w:hAnsi="GHEA Grapalat"/>
                <w:i w:val="0"/>
                <w:sz w:val="14"/>
                <w:szCs w:val="14"/>
              </w:rPr>
              <w:t>dexabazayerevan@yahoo.com</w:t>
            </w:r>
          </w:p>
        </w:tc>
        <w:tc>
          <w:tcPr>
            <w:tcW w:w="1727" w:type="dxa"/>
            <w:gridSpan w:val="6"/>
            <w:shd w:val="clear" w:color="auto" w:fill="auto"/>
            <w:vAlign w:val="center"/>
          </w:tcPr>
          <w:p w14:paraId="555F2602" w14:textId="0196D9B5"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iCs/>
                <w:color w:val="000000" w:themeColor="text1"/>
                <w:sz w:val="14"/>
                <w:szCs w:val="14"/>
                <w:lang w:val="hy-AM" w:eastAsia="ru-RU"/>
              </w:rPr>
              <w:t>2052022071191001</w:t>
            </w:r>
          </w:p>
        </w:tc>
        <w:tc>
          <w:tcPr>
            <w:tcW w:w="2152" w:type="dxa"/>
            <w:gridSpan w:val="6"/>
            <w:shd w:val="clear" w:color="auto" w:fill="auto"/>
            <w:vAlign w:val="center"/>
          </w:tcPr>
          <w:p w14:paraId="3E41F5FD" w14:textId="63161D14"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D55F1F">
              <w:rPr>
                <w:rFonts w:ascii="GHEA Grapalat" w:hAnsi="GHEA Grapalat"/>
                <w:iCs/>
                <w:sz w:val="14"/>
                <w:szCs w:val="14"/>
              </w:rPr>
              <w:t>01505624</w:t>
            </w:r>
          </w:p>
        </w:tc>
      </w:tr>
      <w:tr w:rsidR="00392DD6" w:rsidRPr="00D55F1F" w14:paraId="0E7463AB" w14:textId="77777777" w:rsidTr="006A63E2">
        <w:trPr>
          <w:gridAfter w:val="1"/>
          <w:wAfter w:w="9" w:type="dxa"/>
          <w:trHeight w:val="155"/>
        </w:trPr>
        <w:tc>
          <w:tcPr>
            <w:tcW w:w="960" w:type="dxa"/>
            <w:shd w:val="clear" w:color="auto" w:fill="auto"/>
            <w:vAlign w:val="center"/>
          </w:tcPr>
          <w:p w14:paraId="65957BA4" w14:textId="17E7FC24"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cs="Sylfaen"/>
                <w:iCs/>
                <w:color w:val="000000" w:themeColor="text1"/>
                <w:sz w:val="14"/>
                <w:szCs w:val="14"/>
                <w:lang w:val="hy-AM" w:eastAsia="ru-RU"/>
              </w:rPr>
              <w:t>6, 9, 10, 11, 21, 29, 38, 49, 53, 63, 93, 103, 112, 116, 117, 123</w:t>
            </w:r>
          </w:p>
        </w:tc>
        <w:tc>
          <w:tcPr>
            <w:tcW w:w="1352" w:type="dxa"/>
            <w:gridSpan w:val="2"/>
            <w:shd w:val="clear" w:color="auto" w:fill="auto"/>
            <w:vAlign w:val="center"/>
          </w:tcPr>
          <w:p w14:paraId="32B53E49" w14:textId="39C0A06F"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iCs/>
                <w:color w:val="000000" w:themeColor="text1"/>
                <w:sz w:val="14"/>
                <w:szCs w:val="14"/>
                <w:lang w:val="hy-AM"/>
              </w:rPr>
              <w:t xml:space="preserve">«Նատալի Ֆարմ» ՍՊԸ </w:t>
            </w:r>
          </w:p>
        </w:tc>
        <w:tc>
          <w:tcPr>
            <w:tcW w:w="2823" w:type="dxa"/>
            <w:gridSpan w:val="10"/>
            <w:shd w:val="clear" w:color="auto" w:fill="auto"/>
            <w:vAlign w:val="center"/>
          </w:tcPr>
          <w:p w14:paraId="6E234C16" w14:textId="7A801608" w:rsidR="00392DD6" w:rsidRPr="00D55F1F" w:rsidRDefault="00392DD6" w:rsidP="00392DD6">
            <w:pPr>
              <w:widowControl w:val="0"/>
              <w:spacing w:before="0" w:after="0"/>
              <w:ind w:left="0" w:firstLine="0"/>
              <w:rPr>
                <w:rFonts w:ascii="GHEA Grapalat" w:eastAsia="Times New Roman" w:hAnsi="GHEA Grapalat"/>
                <w:iCs/>
                <w:color w:val="000000" w:themeColor="text1"/>
                <w:sz w:val="14"/>
                <w:szCs w:val="14"/>
                <w:lang w:val="hy-AM"/>
              </w:rPr>
            </w:pPr>
            <w:r>
              <w:rPr>
                <w:rFonts w:ascii="GHEA Grapalat" w:eastAsia="Times New Roman" w:hAnsi="GHEA Grapalat"/>
                <w:iCs/>
                <w:color w:val="000000" w:themeColor="text1"/>
                <w:sz w:val="14"/>
                <w:szCs w:val="14"/>
                <w:lang w:val="hy-AM"/>
              </w:rPr>
              <w:t>ՀՀ, ք. Երևան, Օհանովի փող. 15/1</w:t>
            </w:r>
          </w:p>
        </w:tc>
        <w:tc>
          <w:tcPr>
            <w:tcW w:w="2118" w:type="dxa"/>
            <w:gridSpan w:val="5"/>
            <w:shd w:val="clear" w:color="auto" w:fill="auto"/>
            <w:vAlign w:val="center"/>
          </w:tcPr>
          <w:p w14:paraId="5B2AD277" w14:textId="2B93D39A" w:rsidR="00392DD6" w:rsidRPr="00D55F1F" w:rsidRDefault="00392DD6" w:rsidP="00392DD6">
            <w:pPr>
              <w:pStyle w:val="af"/>
              <w:spacing w:after="0"/>
              <w:jc w:val="center"/>
              <w:rPr>
                <w:rFonts w:ascii="GHEA Grapalat" w:eastAsia="Times New Roman" w:hAnsi="GHEA Grapalat"/>
                <w:i w:val="0"/>
                <w:color w:val="000000" w:themeColor="text1"/>
                <w:sz w:val="14"/>
                <w:szCs w:val="14"/>
                <w:lang w:val="hy-AM" w:eastAsia="ru-RU"/>
              </w:rPr>
            </w:pPr>
            <w:r w:rsidRPr="00D55F1F">
              <w:rPr>
                <w:rFonts w:ascii="GHEA Grapalat" w:hAnsi="GHEA Grapalat"/>
                <w:i w:val="0"/>
                <w:sz w:val="14"/>
                <w:szCs w:val="14"/>
              </w:rPr>
              <w:t>natalipharm@</w:t>
            </w:r>
            <w:r>
              <w:rPr>
                <w:rFonts w:ascii="GHEA Grapalat" w:hAnsi="GHEA Grapalat"/>
                <w:i w:val="0"/>
                <w:sz w:val="14"/>
                <w:szCs w:val="14"/>
                <w:lang w:val="en-US"/>
              </w:rPr>
              <w:t>bk</w:t>
            </w:r>
            <w:r w:rsidRPr="00D55F1F">
              <w:rPr>
                <w:rFonts w:ascii="GHEA Grapalat" w:hAnsi="GHEA Grapalat"/>
                <w:i w:val="0"/>
                <w:sz w:val="14"/>
                <w:szCs w:val="14"/>
              </w:rPr>
              <w:t>.ru</w:t>
            </w:r>
          </w:p>
        </w:tc>
        <w:tc>
          <w:tcPr>
            <w:tcW w:w="1727" w:type="dxa"/>
            <w:gridSpan w:val="6"/>
            <w:shd w:val="clear" w:color="auto" w:fill="auto"/>
            <w:vAlign w:val="center"/>
          </w:tcPr>
          <w:p w14:paraId="14D8FD6B" w14:textId="3FEED691"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iCs/>
                <w:color w:val="000000" w:themeColor="text1"/>
                <w:sz w:val="14"/>
                <w:szCs w:val="14"/>
                <w:lang w:val="hy-AM" w:eastAsia="ru-RU"/>
              </w:rPr>
              <w:t>1570005065330100</w:t>
            </w:r>
          </w:p>
        </w:tc>
        <w:tc>
          <w:tcPr>
            <w:tcW w:w="2152" w:type="dxa"/>
            <w:gridSpan w:val="6"/>
            <w:shd w:val="clear" w:color="auto" w:fill="auto"/>
            <w:vAlign w:val="center"/>
          </w:tcPr>
          <w:p w14:paraId="637EB1B5" w14:textId="1B413299"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D55F1F">
              <w:rPr>
                <w:rFonts w:ascii="GHEA Grapalat" w:hAnsi="GHEA Grapalat"/>
                <w:iCs/>
                <w:sz w:val="14"/>
                <w:szCs w:val="14"/>
              </w:rPr>
              <w:t>01222567</w:t>
            </w:r>
          </w:p>
        </w:tc>
      </w:tr>
      <w:tr w:rsidR="00392DD6" w:rsidRPr="00D55F1F" w14:paraId="6912400D" w14:textId="77777777" w:rsidTr="006A63E2">
        <w:trPr>
          <w:gridAfter w:val="1"/>
          <w:wAfter w:w="9" w:type="dxa"/>
          <w:trHeight w:val="155"/>
        </w:trPr>
        <w:tc>
          <w:tcPr>
            <w:tcW w:w="960" w:type="dxa"/>
            <w:shd w:val="clear" w:color="auto" w:fill="auto"/>
            <w:vAlign w:val="center"/>
          </w:tcPr>
          <w:p w14:paraId="5304F61D" w14:textId="4263D661"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cs="Sylfaen"/>
                <w:iCs/>
                <w:color w:val="000000" w:themeColor="text1"/>
                <w:sz w:val="14"/>
                <w:szCs w:val="14"/>
                <w:lang w:val="hy-AM" w:eastAsia="ru-RU"/>
              </w:rPr>
              <w:t>7,40,60,82,97,110</w:t>
            </w:r>
          </w:p>
        </w:tc>
        <w:tc>
          <w:tcPr>
            <w:tcW w:w="1352" w:type="dxa"/>
            <w:gridSpan w:val="2"/>
            <w:shd w:val="clear" w:color="auto" w:fill="auto"/>
            <w:vAlign w:val="center"/>
          </w:tcPr>
          <w:p w14:paraId="00629373" w14:textId="0B24273A"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iCs/>
                <w:color w:val="000000" w:themeColor="text1"/>
                <w:sz w:val="14"/>
                <w:szCs w:val="14"/>
                <w:lang w:val="hy-AM"/>
              </w:rPr>
              <w:t xml:space="preserve">«Արփիմեդ» ՍՊԸ </w:t>
            </w:r>
          </w:p>
        </w:tc>
        <w:tc>
          <w:tcPr>
            <w:tcW w:w="2823" w:type="dxa"/>
            <w:gridSpan w:val="10"/>
            <w:shd w:val="clear" w:color="auto" w:fill="auto"/>
            <w:vAlign w:val="center"/>
          </w:tcPr>
          <w:p w14:paraId="60BF5F3E" w14:textId="488E6F14" w:rsidR="00392DD6" w:rsidRPr="00D55F1F" w:rsidRDefault="00392DD6" w:rsidP="00392DD6">
            <w:pPr>
              <w:widowControl w:val="0"/>
              <w:spacing w:before="0" w:after="0"/>
              <w:ind w:left="0" w:firstLine="0"/>
              <w:rPr>
                <w:rFonts w:ascii="GHEA Grapalat" w:eastAsia="Times New Roman" w:hAnsi="GHEA Grapalat"/>
                <w:iCs/>
                <w:color w:val="000000" w:themeColor="text1"/>
                <w:sz w:val="14"/>
                <w:szCs w:val="14"/>
                <w:lang w:val="hy-AM"/>
              </w:rPr>
            </w:pPr>
            <w:r>
              <w:rPr>
                <w:rFonts w:ascii="GHEA Grapalat" w:eastAsia="Times New Roman" w:hAnsi="GHEA Grapalat"/>
                <w:iCs/>
                <w:color w:val="000000" w:themeColor="text1"/>
                <w:sz w:val="14"/>
                <w:szCs w:val="14"/>
                <w:lang w:val="hy-AM"/>
              </w:rPr>
              <w:t>ՀՀ, ք. Աբովյան, 2-րդ մ/շ, 19շ</w:t>
            </w:r>
          </w:p>
        </w:tc>
        <w:tc>
          <w:tcPr>
            <w:tcW w:w="2118" w:type="dxa"/>
            <w:gridSpan w:val="5"/>
            <w:shd w:val="clear" w:color="auto" w:fill="auto"/>
            <w:vAlign w:val="center"/>
          </w:tcPr>
          <w:p w14:paraId="28B5BDC5" w14:textId="625AAF6D" w:rsidR="00392DD6" w:rsidRPr="00D55F1F" w:rsidRDefault="00392DD6" w:rsidP="00392DD6">
            <w:pPr>
              <w:pStyle w:val="af"/>
              <w:spacing w:after="0"/>
              <w:jc w:val="center"/>
              <w:rPr>
                <w:rFonts w:ascii="GHEA Grapalat" w:eastAsia="Times New Roman" w:hAnsi="GHEA Grapalat"/>
                <w:i w:val="0"/>
                <w:color w:val="000000" w:themeColor="text1"/>
                <w:sz w:val="14"/>
                <w:szCs w:val="14"/>
                <w:lang w:val="hy-AM" w:eastAsia="ru-RU"/>
              </w:rPr>
            </w:pPr>
            <w:r w:rsidRPr="00D55F1F">
              <w:rPr>
                <w:rFonts w:ascii="GHEA Grapalat" w:eastAsia="Times New Roman" w:hAnsi="GHEA Grapalat"/>
                <w:i w:val="0"/>
                <w:color w:val="000000"/>
                <w:sz w:val="14"/>
                <w:szCs w:val="14"/>
                <w:lang w:val="hy-AM" w:eastAsia="ru-RU"/>
              </w:rPr>
              <w:t>info@arpimed.com</w:t>
            </w:r>
          </w:p>
        </w:tc>
        <w:tc>
          <w:tcPr>
            <w:tcW w:w="1727" w:type="dxa"/>
            <w:gridSpan w:val="6"/>
            <w:shd w:val="clear" w:color="auto" w:fill="auto"/>
            <w:vAlign w:val="center"/>
          </w:tcPr>
          <w:p w14:paraId="5F3DF42C" w14:textId="0A5FD133"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iCs/>
                <w:color w:val="000000" w:themeColor="text1"/>
                <w:sz w:val="14"/>
                <w:szCs w:val="14"/>
                <w:lang w:val="hy-AM" w:eastAsia="ru-RU"/>
              </w:rPr>
              <w:t>2471000494250010</w:t>
            </w:r>
          </w:p>
        </w:tc>
        <w:tc>
          <w:tcPr>
            <w:tcW w:w="2152" w:type="dxa"/>
            <w:gridSpan w:val="6"/>
            <w:shd w:val="clear" w:color="auto" w:fill="auto"/>
            <w:vAlign w:val="center"/>
          </w:tcPr>
          <w:p w14:paraId="66CD325E" w14:textId="62AED34A"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sz w:val="14"/>
                <w:szCs w:val="14"/>
                <w:lang w:val="hy-AM" w:eastAsia="ru-RU"/>
              </w:rPr>
              <w:t>03519299</w:t>
            </w:r>
          </w:p>
        </w:tc>
      </w:tr>
      <w:tr w:rsidR="00392DD6" w:rsidRPr="00D55F1F" w14:paraId="0BAD5E9E" w14:textId="77777777" w:rsidTr="006A63E2">
        <w:trPr>
          <w:gridAfter w:val="1"/>
          <w:wAfter w:w="9" w:type="dxa"/>
          <w:trHeight w:val="155"/>
        </w:trPr>
        <w:tc>
          <w:tcPr>
            <w:tcW w:w="960" w:type="dxa"/>
            <w:shd w:val="clear" w:color="auto" w:fill="auto"/>
            <w:vAlign w:val="center"/>
          </w:tcPr>
          <w:p w14:paraId="7C300EE2" w14:textId="2618349D"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cs="Sylfaen"/>
                <w:iCs/>
                <w:color w:val="000000" w:themeColor="text1"/>
                <w:sz w:val="14"/>
                <w:szCs w:val="14"/>
                <w:lang w:val="hy-AM" w:eastAsia="ru-RU"/>
              </w:rPr>
              <w:t>13, 17, 25, 39, 42, 44, 88, 106</w:t>
            </w:r>
          </w:p>
        </w:tc>
        <w:tc>
          <w:tcPr>
            <w:tcW w:w="1352" w:type="dxa"/>
            <w:gridSpan w:val="2"/>
            <w:shd w:val="clear" w:color="auto" w:fill="auto"/>
            <w:vAlign w:val="center"/>
          </w:tcPr>
          <w:p w14:paraId="5AB7DDF9" w14:textId="09A7319F"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iCs/>
                <w:color w:val="000000" w:themeColor="text1"/>
                <w:sz w:val="14"/>
                <w:szCs w:val="14"/>
                <w:lang w:val="hy-AM"/>
              </w:rPr>
              <w:t>«ԱՐ ՋԻ ԸՆԴ ՋԵՅ ԳՐՈՒՊ» ՍՊԸ</w:t>
            </w:r>
          </w:p>
        </w:tc>
        <w:tc>
          <w:tcPr>
            <w:tcW w:w="2823" w:type="dxa"/>
            <w:gridSpan w:val="10"/>
            <w:shd w:val="clear" w:color="auto" w:fill="auto"/>
            <w:vAlign w:val="center"/>
          </w:tcPr>
          <w:p w14:paraId="5ACB8C9F" w14:textId="386E3E2C" w:rsidR="00392DD6" w:rsidRPr="00D55F1F" w:rsidRDefault="00392DD6" w:rsidP="00392DD6">
            <w:pPr>
              <w:widowControl w:val="0"/>
              <w:spacing w:before="0" w:after="0"/>
              <w:ind w:left="0" w:firstLine="0"/>
              <w:rPr>
                <w:rFonts w:ascii="GHEA Grapalat" w:eastAsia="Times New Roman" w:hAnsi="GHEA Grapalat"/>
                <w:iCs/>
                <w:color w:val="000000" w:themeColor="text1"/>
                <w:sz w:val="14"/>
                <w:szCs w:val="14"/>
                <w:lang w:val="hy-AM"/>
              </w:rPr>
            </w:pPr>
            <w:r>
              <w:rPr>
                <w:rFonts w:ascii="GHEA Grapalat" w:eastAsia="Times New Roman" w:hAnsi="GHEA Grapalat"/>
                <w:iCs/>
                <w:color w:val="000000" w:themeColor="text1"/>
                <w:sz w:val="14"/>
                <w:szCs w:val="14"/>
                <w:lang w:val="hy-AM"/>
              </w:rPr>
              <w:t>ՀՀ, ք. Երևան, Աբովյան փ/23</w:t>
            </w:r>
          </w:p>
        </w:tc>
        <w:tc>
          <w:tcPr>
            <w:tcW w:w="2118" w:type="dxa"/>
            <w:gridSpan w:val="5"/>
            <w:shd w:val="clear" w:color="auto" w:fill="auto"/>
            <w:vAlign w:val="center"/>
          </w:tcPr>
          <w:p w14:paraId="4DDE9092" w14:textId="4EBBF605" w:rsidR="00392DD6" w:rsidRPr="00D55F1F" w:rsidRDefault="00392DD6" w:rsidP="00392DD6">
            <w:pPr>
              <w:pStyle w:val="af"/>
              <w:spacing w:after="0"/>
              <w:jc w:val="center"/>
              <w:rPr>
                <w:rFonts w:ascii="GHEA Grapalat" w:eastAsia="Times New Roman" w:hAnsi="GHEA Grapalat"/>
                <w:i w:val="0"/>
                <w:color w:val="000000" w:themeColor="text1"/>
                <w:sz w:val="14"/>
                <w:szCs w:val="14"/>
                <w:lang w:val="hy-AM" w:eastAsia="ru-RU"/>
              </w:rPr>
            </w:pPr>
            <w:r w:rsidRPr="00D55F1F">
              <w:rPr>
                <w:rFonts w:ascii="GHEA Grapalat" w:eastAsia="Times New Roman" w:hAnsi="GHEA Grapalat"/>
                <w:i w:val="0"/>
                <w:color w:val="000000"/>
                <w:sz w:val="14"/>
                <w:szCs w:val="14"/>
                <w:lang w:val="en-US" w:eastAsia="ru-RU"/>
              </w:rPr>
              <w:t>arg.aj@mail.ru</w:t>
            </w:r>
          </w:p>
        </w:tc>
        <w:tc>
          <w:tcPr>
            <w:tcW w:w="1727" w:type="dxa"/>
            <w:gridSpan w:val="6"/>
            <w:shd w:val="clear" w:color="auto" w:fill="auto"/>
            <w:vAlign w:val="center"/>
          </w:tcPr>
          <w:p w14:paraId="6E5CFE96" w14:textId="3E56B460"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iCs/>
                <w:color w:val="000000" w:themeColor="text1"/>
                <w:sz w:val="14"/>
                <w:szCs w:val="14"/>
                <w:lang w:val="hy-AM" w:eastAsia="ru-RU"/>
              </w:rPr>
              <w:t>19300624104900</w:t>
            </w:r>
          </w:p>
        </w:tc>
        <w:tc>
          <w:tcPr>
            <w:tcW w:w="2152" w:type="dxa"/>
            <w:gridSpan w:val="6"/>
            <w:shd w:val="clear" w:color="auto" w:fill="auto"/>
            <w:vAlign w:val="center"/>
          </w:tcPr>
          <w:p w14:paraId="009FC0A0" w14:textId="770AA235"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sz w:val="14"/>
                <w:szCs w:val="14"/>
                <w:lang w:val="hy-AM" w:eastAsia="ru-RU"/>
              </w:rPr>
              <w:t>02823566</w:t>
            </w:r>
          </w:p>
        </w:tc>
      </w:tr>
      <w:tr w:rsidR="00392DD6" w:rsidRPr="00D55F1F" w14:paraId="100D46A0" w14:textId="77777777" w:rsidTr="006A63E2">
        <w:trPr>
          <w:gridAfter w:val="1"/>
          <w:wAfter w:w="9" w:type="dxa"/>
          <w:trHeight w:val="155"/>
        </w:trPr>
        <w:tc>
          <w:tcPr>
            <w:tcW w:w="960" w:type="dxa"/>
            <w:shd w:val="clear" w:color="auto" w:fill="auto"/>
            <w:vAlign w:val="center"/>
          </w:tcPr>
          <w:p w14:paraId="1513987D" w14:textId="7672B2D8"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cs="Sylfaen"/>
                <w:iCs/>
                <w:color w:val="000000" w:themeColor="text1"/>
                <w:sz w:val="14"/>
                <w:szCs w:val="14"/>
                <w:lang w:val="hy-AM" w:eastAsia="ru-RU"/>
              </w:rPr>
              <w:t>14, 78, 79</w:t>
            </w:r>
          </w:p>
        </w:tc>
        <w:tc>
          <w:tcPr>
            <w:tcW w:w="1352" w:type="dxa"/>
            <w:gridSpan w:val="2"/>
            <w:shd w:val="clear" w:color="auto" w:fill="auto"/>
            <w:vAlign w:val="center"/>
          </w:tcPr>
          <w:p w14:paraId="2BCD9E29" w14:textId="29440FDE"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iCs/>
                <w:color w:val="000000" w:themeColor="text1"/>
                <w:sz w:val="14"/>
                <w:szCs w:val="14"/>
                <w:lang w:val="hy-AM"/>
              </w:rPr>
              <w:t>«Եվրոֆարմ» ՍՊԸ</w:t>
            </w:r>
          </w:p>
        </w:tc>
        <w:tc>
          <w:tcPr>
            <w:tcW w:w="2823" w:type="dxa"/>
            <w:gridSpan w:val="10"/>
            <w:shd w:val="clear" w:color="auto" w:fill="auto"/>
            <w:vAlign w:val="center"/>
          </w:tcPr>
          <w:p w14:paraId="0A394335" w14:textId="6571A325" w:rsidR="00392DD6" w:rsidRPr="00D55F1F" w:rsidRDefault="00392DD6" w:rsidP="00392DD6">
            <w:pPr>
              <w:widowControl w:val="0"/>
              <w:spacing w:before="0" w:after="0"/>
              <w:ind w:left="0" w:firstLine="0"/>
              <w:rPr>
                <w:rFonts w:ascii="GHEA Grapalat" w:eastAsia="Times New Roman" w:hAnsi="GHEA Grapalat"/>
                <w:iCs/>
                <w:color w:val="000000" w:themeColor="text1"/>
                <w:sz w:val="14"/>
                <w:szCs w:val="14"/>
                <w:lang w:val="hy-AM"/>
              </w:rPr>
            </w:pPr>
            <w:r>
              <w:rPr>
                <w:rFonts w:ascii="GHEA Grapalat" w:eastAsia="Times New Roman" w:hAnsi="GHEA Grapalat"/>
                <w:iCs/>
                <w:color w:val="000000" w:themeColor="text1"/>
                <w:sz w:val="14"/>
                <w:szCs w:val="14"/>
                <w:lang w:val="hy-AM"/>
              </w:rPr>
              <w:t>ՀՀ, ք. Երևան, Ամիրյան 18 1ա</w:t>
            </w:r>
          </w:p>
        </w:tc>
        <w:tc>
          <w:tcPr>
            <w:tcW w:w="2118" w:type="dxa"/>
            <w:gridSpan w:val="5"/>
            <w:shd w:val="clear" w:color="auto" w:fill="auto"/>
            <w:vAlign w:val="center"/>
          </w:tcPr>
          <w:p w14:paraId="51D3FBD7" w14:textId="5BFF61D0" w:rsidR="00392DD6" w:rsidRPr="00D55F1F" w:rsidRDefault="00392DD6" w:rsidP="00392DD6">
            <w:pPr>
              <w:pStyle w:val="af"/>
              <w:spacing w:after="0"/>
              <w:jc w:val="center"/>
              <w:rPr>
                <w:rFonts w:ascii="GHEA Grapalat" w:eastAsia="Times New Roman" w:hAnsi="GHEA Grapalat"/>
                <w:i w:val="0"/>
                <w:color w:val="000000" w:themeColor="text1"/>
                <w:sz w:val="14"/>
                <w:szCs w:val="14"/>
                <w:lang w:val="hy-AM" w:eastAsia="ru-RU"/>
              </w:rPr>
            </w:pPr>
            <w:r w:rsidRPr="00D55F1F">
              <w:rPr>
                <w:rFonts w:ascii="GHEA Grapalat" w:eastAsia="Times New Roman" w:hAnsi="GHEA Grapalat"/>
                <w:i w:val="0"/>
                <w:color w:val="000000"/>
                <w:sz w:val="14"/>
                <w:szCs w:val="14"/>
                <w:lang w:val="en-US" w:eastAsia="ru-RU"/>
              </w:rPr>
              <w:t>europharmarmenia@yahoo.com</w:t>
            </w:r>
          </w:p>
        </w:tc>
        <w:tc>
          <w:tcPr>
            <w:tcW w:w="1727" w:type="dxa"/>
            <w:gridSpan w:val="6"/>
            <w:shd w:val="clear" w:color="auto" w:fill="auto"/>
            <w:vAlign w:val="center"/>
          </w:tcPr>
          <w:p w14:paraId="4C715669" w14:textId="65D30363"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iCs/>
                <w:color w:val="000000" w:themeColor="text1"/>
                <w:sz w:val="14"/>
                <w:szCs w:val="14"/>
                <w:lang w:val="hy-AM" w:eastAsia="ru-RU"/>
              </w:rPr>
              <w:t>163008159960</w:t>
            </w:r>
          </w:p>
        </w:tc>
        <w:tc>
          <w:tcPr>
            <w:tcW w:w="2152" w:type="dxa"/>
            <w:gridSpan w:val="6"/>
            <w:shd w:val="clear" w:color="auto" w:fill="auto"/>
            <w:vAlign w:val="center"/>
          </w:tcPr>
          <w:p w14:paraId="330CE07F" w14:textId="577F9CC6"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sz w:val="14"/>
                <w:szCs w:val="14"/>
                <w:lang w:val="hy-AM" w:eastAsia="ru-RU"/>
              </w:rPr>
              <w:t>02563667</w:t>
            </w:r>
          </w:p>
        </w:tc>
      </w:tr>
      <w:tr w:rsidR="00392DD6" w:rsidRPr="00D55F1F" w14:paraId="772E9E25" w14:textId="77777777" w:rsidTr="006A63E2">
        <w:trPr>
          <w:gridAfter w:val="1"/>
          <w:wAfter w:w="9" w:type="dxa"/>
          <w:trHeight w:val="155"/>
        </w:trPr>
        <w:tc>
          <w:tcPr>
            <w:tcW w:w="960" w:type="dxa"/>
            <w:shd w:val="clear" w:color="auto" w:fill="auto"/>
            <w:vAlign w:val="center"/>
          </w:tcPr>
          <w:p w14:paraId="685B1D79" w14:textId="2564ED4C"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cs="Sylfaen"/>
                <w:iCs/>
                <w:color w:val="000000" w:themeColor="text1"/>
                <w:sz w:val="14"/>
                <w:szCs w:val="14"/>
                <w:lang w:val="hy-AM" w:eastAsia="ru-RU"/>
              </w:rPr>
              <w:t>22,118</w:t>
            </w:r>
          </w:p>
        </w:tc>
        <w:tc>
          <w:tcPr>
            <w:tcW w:w="1352" w:type="dxa"/>
            <w:gridSpan w:val="2"/>
            <w:shd w:val="clear" w:color="auto" w:fill="auto"/>
            <w:vAlign w:val="center"/>
          </w:tcPr>
          <w:p w14:paraId="0A869163" w14:textId="2BF04451"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iCs/>
                <w:color w:val="000000" w:themeColor="text1"/>
                <w:sz w:val="14"/>
                <w:szCs w:val="14"/>
                <w:lang w:val="hy-AM"/>
              </w:rPr>
              <w:t>«Տոնուս-Լես» ՍՊԸ</w:t>
            </w:r>
          </w:p>
        </w:tc>
        <w:tc>
          <w:tcPr>
            <w:tcW w:w="2823" w:type="dxa"/>
            <w:gridSpan w:val="10"/>
            <w:shd w:val="clear" w:color="auto" w:fill="auto"/>
            <w:vAlign w:val="center"/>
          </w:tcPr>
          <w:p w14:paraId="6784420D" w14:textId="423AA367" w:rsidR="00392DD6" w:rsidRPr="00D55F1F" w:rsidRDefault="00392DD6" w:rsidP="00392DD6">
            <w:pPr>
              <w:widowControl w:val="0"/>
              <w:spacing w:before="0" w:after="0"/>
              <w:ind w:left="0" w:firstLine="0"/>
              <w:rPr>
                <w:rFonts w:ascii="GHEA Grapalat" w:eastAsia="Times New Roman" w:hAnsi="GHEA Grapalat"/>
                <w:iCs/>
                <w:color w:val="000000" w:themeColor="text1"/>
                <w:sz w:val="14"/>
                <w:szCs w:val="14"/>
                <w:lang w:val="hy-AM"/>
              </w:rPr>
            </w:pPr>
            <w:r>
              <w:rPr>
                <w:rFonts w:ascii="GHEA Grapalat" w:eastAsia="Times New Roman" w:hAnsi="GHEA Grapalat"/>
                <w:iCs/>
                <w:color w:val="000000" w:themeColor="text1"/>
                <w:sz w:val="14"/>
                <w:szCs w:val="14"/>
                <w:lang w:val="hy-AM"/>
              </w:rPr>
              <w:t xml:space="preserve">ՀՀ, ք. Երևան, Վաղարշյան 2/1  </w:t>
            </w:r>
          </w:p>
        </w:tc>
        <w:tc>
          <w:tcPr>
            <w:tcW w:w="2118" w:type="dxa"/>
            <w:gridSpan w:val="5"/>
            <w:shd w:val="clear" w:color="auto" w:fill="auto"/>
            <w:vAlign w:val="center"/>
          </w:tcPr>
          <w:p w14:paraId="57E6EAAD" w14:textId="1A45CB65" w:rsidR="00392DD6" w:rsidRPr="00D55F1F" w:rsidRDefault="00392DD6" w:rsidP="00392DD6">
            <w:pPr>
              <w:pStyle w:val="af"/>
              <w:spacing w:after="0"/>
              <w:jc w:val="center"/>
              <w:rPr>
                <w:rFonts w:ascii="GHEA Grapalat" w:eastAsia="Times New Roman" w:hAnsi="GHEA Grapalat"/>
                <w:i w:val="0"/>
                <w:color w:val="000000" w:themeColor="text1"/>
                <w:sz w:val="14"/>
                <w:szCs w:val="14"/>
                <w:lang w:val="hy-AM" w:eastAsia="ru-RU"/>
              </w:rPr>
            </w:pPr>
            <w:r w:rsidRPr="00D55F1F">
              <w:rPr>
                <w:rFonts w:ascii="GHEA Grapalat" w:eastAsia="Times New Roman" w:hAnsi="GHEA Grapalat"/>
                <w:i w:val="0"/>
                <w:color w:val="000000"/>
                <w:sz w:val="14"/>
                <w:szCs w:val="14"/>
                <w:lang w:val="hy-AM" w:eastAsia="ru-RU"/>
              </w:rPr>
              <w:t>info@tonusles.am</w:t>
            </w:r>
          </w:p>
        </w:tc>
        <w:tc>
          <w:tcPr>
            <w:tcW w:w="1727" w:type="dxa"/>
            <w:gridSpan w:val="6"/>
            <w:shd w:val="clear" w:color="auto" w:fill="auto"/>
            <w:vAlign w:val="center"/>
          </w:tcPr>
          <w:p w14:paraId="50C5D5A6" w14:textId="0C093B60"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iCs/>
                <w:color w:val="000000" w:themeColor="text1"/>
                <w:sz w:val="14"/>
                <w:szCs w:val="14"/>
                <w:lang w:val="hy-AM" w:eastAsia="ru-RU"/>
              </w:rPr>
              <w:t>205002204696001</w:t>
            </w:r>
          </w:p>
        </w:tc>
        <w:tc>
          <w:tcPr>
            <w:tcW w:w="2152" w:type="dxa"/>
            <w:gridSpan w:val="6"/>
            <w:shd w:val="clear" w:color="auto" w:fill="auto"/>
            <w:vAlign w:val="center"/>
          </w:tcPr>
          <w:p w14:paraId="50A2233C" w14:textId="761E37E2"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sz w:val="14"/>
                <w:szCs w:val="14"/>
                <w:lang w:val="hy-AM" w:eastAsia="ru-RU"/>
              </w:rPr>
              <w:t>00064506</w:t>
            </w:r>
          </w:p>
        </w:tc>
      </w:tr>
      <w:tr w:rsidR="00392DD6" w:rsidRPr="00D55F1F" w14:paraId="575C91B1" w14:textId="77777777" w:rsidTr="006A63E2">
        <w:trPr>
          <w:gridAfter w:val="1"/>
          <w:wAfter w:w="9" w:type="dxa"/>
          <w:trHeight w:val="155"/>
        </w:trPr>
        <w:tc>
          <w:tcPr>
            <w:tcW w:w="960" w:type="dxa"/>
            <w:shd w:val="clear" w:color="auto" w:fill="auto"/>
            <w:vAlign w:val="center"/>
          </w:tcPr>
          <w:p w14:paraId="655943C4" w14:textId="45983AA0"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cs="Sylfaen"/>
                <w:iCs/>
                <w:color w:val="000000" w:themeColor="text1"/>
                <w:sz w:val="14"/>
                <w:szCs w:val="14"/>
                <w:lang w:val="hy-AM" w:eastAsia="ru-RU"/>
              </w:rPr>
              <w:t>27,47</w:t>
            </w:r>
          </w:p>
        </w:tc>
        <w:tc>
          <w:tcPr>
            <w:tcW w:w="1352" w:type="dxa"/>
            <w:gridSpan w:val="2"/>
            <w:shd w:val="clear" w:color="auto" w:fill="auto"/>
            <w:vAlign w:val="center"/>
          </w:tcPr>
          <w:p w14:paraId="2C89913E" w14:textId="7C0DF2C6"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iCs/>
                <w:color w:val="000000" w:themeColor="text1"/>
                <w:sz w:val="14"/>
                <w:szCs w:val="14"/>
                <w:lang w:val="hy-AM"/>
              </w:rPr>
              <w:t xml:space="preserve">ԱՁ Ռիտա Գասպարյան </w:t>
            </w:r>
          </w:p>
        </w:tc>
        <w:tc>
          <w:tcPr>
            <w:tcW w:w="2823" w:type="dxa"/>
            <w:gridSpan w:val="10"/>
            <w:shd w:val="clear" w:color="auto" w:fill="auto"/>
            <w:vAlign w:val="center"/>
          </w:tcPr>
          <w:p w14:paraId="3495C59A" w14:textId="51589089" w:rsidR="00392DD6" w:rsidRPr="00D55F1F" w:rsidRDefault="00392DD6" w:rsidP="00392DD6">
            <w:pPr>
              <w:widowControl w:val="0"/>
              <w:spacing w:before="0" w:after="0"/>
              <w:ind w:left="0" w:firstLine="0"/>
              <w:rPr>
                <w:rFonts w:ascii="GHEA Grapalat" w:eastAsia="Times New Roman" w:hAnsi="GHEA Grapalat"/>
                <w:iCs/>
                <w:color w:val="000000" w:themeColor="text1"/>
                <w:sz w:val="14"/>
                <w:szCs w:val="14"/>
                <w:lang w:val="hy-AM"/>
              </w:rPr>
            </w:pPr>
            <w:r>
              <w:rPr>
                <w:rFonts w:ascii="GHEA Grapalat" w:eastAsia="Times New Roman" w:hAnsi="GHEA Grapalat"/>
                <w:iCs/>
                <w:color w:val="000000" w:themeColor="text1"/>
                <w:sz w:val="14"/>
                <w:szCs w:val="14"/>
                <w:lang w:val="hy-AM"/>
              </w:rPr>
              <w:t>ՀՀ, ք. Երևան, Նանսենի փ. ԱՇ 28</w:t>
            </w:r>
          </w:p>
        </w:tc>
        <w:tc>
          <w:tcPr>
            <w:tcW w:w="2118" w:type="dxa"/>
            <w:gridSpan w:val="5"/>
            <w:shd w:val="clear" w:color="auto" w:fill="auto"/>
            <w:vAlign w:val="center"/>
          </w:tcPr>
          <w:p w14:paraId="70CA62C2" w14:textId="742ECD25" w:rsidR="00392DD6" w:rsidRPr="00D55F1F" w:rsidRDefault="00392DD6" w:rsidP="00392DD6">
            <w:pPr>
              <w:pStyle w:val="af"/>
              <w:spacing w:after="0"/>
              <w:jc w:val="center"/>
              <w:rPr>
                <w:rFonts w:ascii="GHEA Grapalat" w:eastAsia="Times New Roman" w:hAnsi="GHEA Grapalat"/>
                <w:i w:val="0"/>
                <w:color w:val="000000" w:themeColor="text1"/>
                <w:sz w:val="14"/>
                <w:szCs w:val="14"/>
                <w:lang w:val="hy-AM" w:eastAsia="ru-RU"/>
              </w:rPr>
            </w:pPr>
            <w:r w:rsidRPr="00D55F1F">
              <w:rPr>
                <w:rFonts w:ascii="GHEA Grapalat" w:eastAsia="Times New Roman" w:hAnsi="GHEA Grapalat"/>
                <w:i w:val="0"/>
                <w:color w:val="000000"/>
                <w:sz w:val="14"/>
                <w:szCs w:val="14"/>
                <w:lang w:val="hy-AM" w:eastAsia="ru-RU"/>
              </w:rPr>
              <w:t>ritagasparyan2021@gmail.com</w:t>
            </w:r>
          </w:p>
        </w:tc>
        <w:tc>
          <w:tcPr>
            <w:tcW w:w="1727" w:type="dxa"/>
            <w:gridSpan w:val="6"/>
            <w:shd w:val="clear" w:color="auto" w:fill="auto"/>
            <w:vAlign w:val="center"/>
          </w:tcPr>
          <w:p w14:paraId="1F3BA710" w14:textId="368953F9"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iCs/>
                <w:color w:val="000000" w:themeColor="text1"/>
                <w:sz w:val="14"/>
                <w:szCs w:val="14"/>
                <w:lang w:val="hy-AM" w:eastAsia="ru-RU"/>
              </w:rPr>
              <w:t>205233217178100</w:t>
            </w:r>
          </w:p>
        </w:tc>
        <w:tc>
          <w:tcPr>
            <w:tcW w:w="2152" w:type="dxa"/>
            <w:gridSpan w:val="6"/>
            <w:shd w:val="clear" w:color="auto" w:fill="auto"/>
            <w:vAlign w:val="center"/>
          </w:tcPr>
          <w:p w14:paraId="4E84CA95" w14:textId="6B836D8F"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sz w:val="14"/>
                <w:szCs w:val="14"/>
                <w:lang w:val="hy-AM" w:eastAsia="ru-RU"/>
              </w:rPr>
              <w:t>25421169</w:t>
            </w:r>
          </w:p>
        </w:tc>
      </w:tr>
      <w:tr w:rsidR="00392DD6" w:rsidRPr="00D55F1F" w14:paraId="78F0C812" w14:textId="77777777" w:rsidTr="006A63E2">
        <w:trPr>
          <w:gridAfter w:val="1"/>
          <w:wAfter w:w="9" w:type="dxa"/>
          <w:trHeight w:val="155"/>
        </w:trPr>
        <w:tc>
          <w:tcPr>
            <w:tcW w:w="960" w:type="dxa"/>
            <w:shd w:val="clear" w:color="auto" w:fill="auto"/>
            <w:vAlign w:val="center"/>
          </w:tcPr>
          <w:p w14:paraId="154E0BCB" w14:textId="0ED73230"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cs="Sylfaen"/>
                <w:iCs/>
                <w:color w:val="000000" w:themeColor="text1"/>
                <w:sz w:val="14"/>
                <w:szCs w:val="14"/>
                <w:lang w:val="hy-AM" w:eastAsia="ru-RU"/>
              </w:rPr>
              <w:t>31</w:t>
            </w:r>
          </w:p>
        </w:tc>
        <w:tc>
          <w:tcPr>
            <w:tcW w:w="1352" w:type="dxa"/>
            <w:gridSpan w:val="2"/>
            <w:shd w:val="clear" w:color="auto" w:fill="auto"/>
            <w:vAlign w:val="center"/>
          </w:tcPr>
          <w:p w14:paraId="6E273213" w14:textId="70AD23F7"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iCs/>
                <w:color w:val="000000" w:themeColor="text1"/>
                <w:sz w:val="14"/>
                <w:szCs w:val="14"/>
                <w:lang w:val="hy-AM"/>
              </w:rPr>
              <w:t>«ֆարմասերվիս» ՍՊԸ</w:t>
            </w:r>
          </w:p>
        </w:tc>
        <w:tc>
          <w:tcPr>
            <w:tcW w:w="2823" w:type="dxa"/>
            <w:gridSpan w:val="10"/>
            <w:shd w:val="clear" w:color="auto" w:fill="auto"/>
            <w:vAlign w:val="center"/>
          </w:tcPr>
          <w:p w14:paraId="70B9001B" w14:textId="770492DE" w:rsidR="00392DD6" w:rsidRPr="00D55F1F" w:rsidRDefault="00392DD6" w:rsidP="00392DD6">
            <w:pPr>
              <w:widowControl w:val="0"/>
              <w:spacing w:before="0" w:after="0"/>
              <w:ind w:left="0" w:firstLine="0"/>
              <w:rPr>
                <w:rFonts w:ascii="GHEA Grapalat" w:eastAsia="Times New Roman" w:hAnsi="GHEA Grapalat"/>
                <w:iCs/>
                <w:color w:val="000000" w:themeColor="text1"/>
                <w:sz w:val="14"/>
                <w:szCs w:val="14"/>
                <w:lang w:val="hy-AM"/>
              </w:rPr>
            </w:pPr>
            <w:r>
              <w:rPr>
                <w:rFonts w:ascii="GHEA Grapalat" w:eastAsia="Times New Roman" w:hAnsi="GHEA Grapalat"/>
                <w:iCs/>
                <w:color w:val="000000" w:themeColor="text1"/>
                <w:sz w:val="14"/>
                <w:szCs w:val="14"/>
                <w:lang w:val="hy-AM"/>
              </w:rPr>
              <w:t>ՀՀ, ք. Երևան, Վազգեն Առաջին Վեհափառ 10/33</w:t>
            </w:r>
          </w:p>
        </w:tc>
        <w:tc>
          <w:tcPr>
            <w:tcW w:w="2118" w:type="dxa"/>
            <w:gridSpan w:val="5"/>
            <w:shd w:val="clear" w:color="auto" w:fill="auto"/>
            <w:vAlign w:val="center"/>
          </w:tcPr>
          <w:p w14:paraId="0445F9BB" w14:textId="59D50E9C" w:rsidR="00392DD6" w:rsidRPr="00D55F1F" w:rsidRDefault="00392DD6" w:rsidP="00392DD6">
            <w:pPr>
              <w:pStyle w:val="af"/>
              <w:spacing w:after="0"/>
              <w:jc w:val="center"/>
              <w:rPr>
                <w:rFonts w:ascii="GHEA Grapalat" w:eastAsia="Times New Roman" w:hAnsi="GHEA Grapalat"/>
                <w:i w:val="0"/>
                <w:color w:val="000000" w:themeColor="text1"/>
                <w:sz w:val="14"/>
                <w:szCs w:val="14"/>
                <w:lang w:val="hy-AM" w:eastAsia="ru-RU"/>
              </w:rPr>
            </w:pPr>
            <w:r w:rsidRPr="00D55F1F">
              <w:rPr>
                <w:rFonts w:ascii="GHEA Grapalat" w:eastAsia="Times New Roman" w:hAnsi="GHEA Grapalat"/>
                <w:i w:val="0"/>
                <w:color w:val="000000"/>
                <w:sz w:val="14"/>
                <w:szCs w:val="14"/>
                <w:lang w:val="hy-AM" w:eastAsia="ru-RU"/>
              </w:rPr>
              <w:t>karen.pharmaservice@mail.ru</w:t>
            </w:r>
          </w:p>
        </w:tc>
        <w:tc>
          <w:tcPr>
            <w:tcW w:w="1727" w:type="dxa"/>
            <w:gridSpan w:val="6"/>
            <w:shd w:val="clear" w:color="auto" w:fill="auto"/>
            <w:vAlign w:val="center"/>
          </w:tcPr>
          <w:p w14:paraId="0B8A4065" w14:textId="65A465B5"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iCs/>
                <w:color w:val="000000" w:themeColor="text1"/>
                <w:sz w:val="14"/>
                <w:szCs w:val="14"/>
                <w:lang w:val="hy-AM" w:eastAsia="ru-RU"/>
              </w:rPr>
              <w:t>2050022443871001</w:t>
            </w:r>
          </w:p>
        </w:tc>
        <w:tc>
          <w:tcPr>
            <w:tcW w:w="2152" w:type="dxa"/>
            <w:gridSpan w:val="6"/>
            <w:shd w:val="clear" w:color="auto" w:fill="auto"/>
            <w:vAlign w:val="center"/>
          </w:tcPr>
          <w:p w14:paraId="51D524C7" w14:textId="20476225"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sz w:val="14"/>
                <w:szCs w:val="14"/>
                <w:lang w:val="hy-AM" w:eastAsia="ru-RU"/>
              </w:rPr>
              <w:t>01522304</w:t>
            </w:r>
          </w:p>
        </w:tc>
      </w:tr>
      <w:tr w:rsidR="00392DD6" w:rsidRPr="00D55F1F" w14:paraId="2878080C" w14:textId="77777777" w:rsidTr="006A63E2">
        <w:trPr>
          <w:gridAfter w:val="1"/>
          <w:wAfter w:w="9" w:type="dxa"/>
          <w:trHeight w:val="155"/>
        </w:trPr>
        <w:tc>
          <w:tcPr>
            <w:tcW w:w="960" w:type="dxa"/>
            <w:shd w:val="clear" w:color="auto" w:fill="auto"/>
            <w:vAlign w:val="center"/>
          </w:tcPr>
          <w:p w14:paraId="48385C51" w14:textId="4F983FF3"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cs="Sylfaen"/>
                <w:iCs/>
                <w:color w:val="000000" w:themeColor="text1"/>
                <w:sz w:val="14"/>
                <w:szCs w:val="14"/>
                <w:lang w:val="hy-AM" w:eastAsia="ru-RU"/>
              </w:rPr>
              <w:t>33, 34</w:t>
            </w:r>
          </w:p>
        </w:tc>
        <w:tc>
          <w:tcPr>
            <w:tcW w:w="1352" w:type="dxa"/>
            <w:gridSpan w:val="2"/>
            <w:shd w:val="clear" w:color="auto" w:fill="auto"/>
            <w:vAlign w:val="center"/>
          </w:tcPr>
          <w:p w14:paraId="353A59FB" w14:textId="1EDA3F05"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iCs/>
                <w:color w:val="000000" w:themeColor="text1"/>
                <w:sz w:val="14"/>
                <w:szCs w:val="14"/>
                <w:lang w:val="hy-AM"/>
              </w:rPr>
              <w:t>«Լիկվոր» ՓԲԸ</w:t>
            </w:r>
          </w:p>
        </w:tc>
        <w:tc>
          <w:tcPr>
            <w:tcW w:w="2823" w:type="dxa"/>
            <w:gridSpan w:val="10"/>
            <w:shd w:val="clear" w:color="auto" w:fill="auto"/>
            <w:vAlign w:val="center"/>
          </w:tcPr>
          <w:p w14:paraId="1A9AC1C3" w14:textId="7143C687" w:rsidR="00392DD6" w:rsidRPr="00D55F1F" w:rsidRDefault="00392DD6" w:rsidP="00392DD6">
            <w:pPr>
              <w:widowControl w:val="0"/>
              <w:spacing w:before="0" w:after="0"/>
              <w:ind w:left="0" w:firstLine="0"/>
              <w:rPr>
                <w:rFonts w:ascii="GHEA Grapalat" w:eastAsia="Times New Roman" w:hAnsi="GHEA Grapalat"/>
                <w:iCs/>
                <w:color w:val="000000" w:themeColor="text1"/>
                <w:sz w:val="14"/>
                <w:szCs w:val="14"/>
                <w:lang w:val="hy-AM"/>
              </w:rPr>
            </w:pPr>
            <w:r>
              <w:rPr>
                <w:rFonts w:ascii="GHEA Grapalat" w:eastAsia="Times New Roman" w:hAnsi="GHEA Grapalat"/>
                <w:iCs/>
                <w:color w:val="000000" w:themeColor="text1"/>
                <w:sz w:val="14"/>
                <w:szCs w:val="14"/>
                <w:lang w:val="hy-AM"/>
              </w:rPr>
              <w:t>ՀՀ, ք. Երևան, Քոչինյան 7/9</w:t>
            </w:r>
          </w:p>
        </w:tc>
        <w:tc>
          <w:tcPr>
            <w:tcW w:w="2118" w:type="dxa"/>
            <w:gridSpan w:val="5"/>
            <w:shd w:val="clear" w:color="auto" w:fill="auto"/>
            <w:vAlign w:val="center"/>
          </w:tcPr>
          <w:p w14:paraId="3E080592" w14:textId="56DD4E64" w:rsidR="00392DD6" w:rsidRPr="00D55F1F" w:rsidRDefault="00392DD6" w:rsidP="00392DD6">
            <w:pPr>
              <w:pStyle w:val="af"/>
              <w:spacing w:after="0"/>
              <w:jc w:val="center"/>
              <w:rPr>
                <w:rFonts w:ascii="GHEA Grapalat" w:eastAsia="Times New Roman" w:hAnsi="GHEA Grapalat"/>
                <w:i w:val="0"/>
                <w:color w:val="000000" w:themeColor="text1"/>
                <w:sz w:val="14"/>
                <w:szCs w:val="14"/>
                <w:lang w:val="hy-AM" w:eastAsia="ru-RU"/>
              </w:rPr>
            </w:pPr>
            <w:r w:rsidRPr="00D55F1F">
              <w:rPr>
                <w:rFonts w:ascii="GHEA Grapalat" w:eastAsia="Times New Roman" w:hAnsi="GHEA Grapalat"/>
                <w:i w:val="0"/>
                <w:color w:val="000000"/>
                <w:sz w:val="14"/>
                <w:szCs w:val="14"/>
                <w:lang w:val="en-US" w:eastAsia="ru-RU"/>
              </w:rPr>
              <w:t>marketing@liqvor.com</w:t>
            </w:r>
          </w:p>
        </w:tc>
        <w:tc>
          <w:tcPr>
            <w:tcW w:w="1727" w:type="dxa"/>
            <w:gridSpan w:val="6"/>
            <w:shd w:val="clear" w:color="auto" w:fill="auto"/>
            <w:vAlign w:val="center"/>
          </w:tcPr>
          <w:p w14:paraId="54CA8090" w14:textId="67F0C5CE"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iCs/>
                <w:color w:val="000000" w:themeColor="text1"/>
                <w:sz w:val="14"/>
                <w:szCs w:val="14"/>
                <w:lang w:val="hy-AM" w:eastAsia="ru-RU"/>
              </w:rPr>
              <w:t>2050022101151001</w:t>
            </w:r>
          </w:p>
        </w:tc>
        <w:tc>
          <w:tcPr>
            <w:tcW w:w="2152" w:type="dxa"/>
            <w:gridSpan w:val="6"/>
            <w:shd w:val="clear" w:color="auto" w:fill="auto"/>
            <w:vAlign w:val="center"/>
          </w:tcPr>
          <w:p w14:paraId="77B2FBEF" w14:textId="4D1816D1"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sz w:val="14"/>
                <w:szCs w:val="14"/>
                <w:lang w:val="hy-AM" w:eastAsia="ru-RU"/>
              </w:rPr>
              <w:t>01201697</w:t>
            </w:r>
          </w:p>
        </w:tc>
      </w:tr>
      <w:tr w:rsidR="00392DD6" w:rsidRPr="00D55F1F" w14:paraId="2641F7A1" w14:textId="77777777" w:rsidTr="006A63E2">
        <w:trPr>
          <w:gridAfter w:val="1"/>
          <w:wAfter w:w="9" w:type="dxa"/>
          <w:trHeight w:val="155"/>
        </w:trPr>
        <w:tc>
          <w:tcPr>
            <w:tcW w:w="960" w:type="dxa"/>
            <w:shd w:val="clear" w:color="auto" w:fill="auto"/>
            <w:vAlign w:val="center"/>
          </w:tcPr>
          <w:p w14:paraId="562A8D49" w14:textId="4D1E5C8D"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cs="Sylfaen"/>
                <w:iCs/>
                <w:color w:val="000000" w:themeColor="text1"/>
                <w:sz w:val="14"/>
                <w:szCs w:val="14"/>
                <w:lang w:val="hy-AM" w:eastAsia="ru-RU"/>
              </w:rPr>
              <w:t>61</w:t>
            </w:r>
          </w:p>
        </w:tc>
        <w:tc>
          <w:tcPr>
            <w:tcW w:w="1352" w:type="dxa"/>
            <w:gridSpan w:val="2"/>
            <w:shd w:val="clear" w:color="auto" w:fill="auto"/>
            <w:vAlign w:val="center"/>
          </w:tcPr>
          <w:p w14:paraId="397B1CAF" w14:textId="20D15FDF"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iCs/>
                <w:color w:val="000000" w:themeColor="text1"/>
                <w:sz w:val="14"/>
                <w:szCs w:val="14"/>
                <w:lang w:val="hy-AM"/>
              </w:rPr>
              <w:t>«Էկոմեդ» ՍՊԸ</w:t>
            </w:r>
          </w:p>
        </w:tc>
        <w:tc>
          <w:tcPr>
            <w:tcW w:w="2823" w:type="dxa"/>
            <w:gridSpan w:val="10"/>
            <w:shd w:val="clear" w:color="auto" w:fill="auto"/>
            <w:vAlign w:val="center"/>
          </w:tcPr>
          <w:p w14:paraId="43084662" w14:textId="2E28C4E1" w:rsidR="00392DD6" w:rsidRPr="00D55F1F" w:rsidRDefault="00392DD6" w:rsidP="00392DD6">
            <w:pPr>
              <w:widowControl w:val="0"/>
              <w:spacing w:before="0" w:after="0"/>
              <w:ind w:left="0" w:firstLine="0"/>
              <w:rPr>
                <w:rFonts w:ascii="GHEA Grapalat" w:eastAsia="Times New Roman" w:hAnsi="GHEA Grapalat"/>
                <w:iCs/>
                <w:color w:val="000000" w:themeColor="text1"/>
                <w:sz w:val="14"/>
                <w:szCs w:val="14"/>
                <w:lang w:val="hy-AM"/>
              </w:rPr>
            </w:pPr>
            <w:r>
              <w:rPr>
                <w:rFonts w:ascii="GHEA Grapalat" w:eastAsia="Times New Roman" w:hAnsi="GHEA Grapalat"/>
                <w:iCs/>
                <w:color w:val="000000" w:themeColor="text1"/>
                <w:sz w:val="14"/>
                <w:szCs w:val="14"/>
                <w:lang w:val="hy-AM"/>
              </w:rPr>
              <w:t>ՀՀ, ք. Երևան, Աբեկյան 6/4</w:t>
            </w:r>
          </w:p>
        </w:tc>
        <w:tc>
          <w:tcPr>
            <w:tcW w:w="2118" w:type="dxa"/>
            <w:gridSpan w:val="5"/>
            <w:shd w:val="clear" w:color="auto" w:fill="auto"/>
            <w:vAlign w:val="center"/>
          </w:tcPr>
          <w:p w14:paraId="2F80EB27" w14:textId="45F7F96B" w:rsidR="00392DD6" w:rsidRPr="00D55F1F" w:rsidRDefault="00392DD6" w:rsidP="00392DD6">
            <w:pPr>
              <w:pStyle w:val="af"/>
              <w:spacing w:after="0"/>
              <w:jc w:val="center"/>
              <w:rPr>
                <w:rFonts w:ascii="GHEA Grapalat" w:eastAsia="Times New Roman" w:hAnsi="GHEA Grapalat"/>
                <w:i w:val="0"/>
                <w:color w:val="000000" w:themeColor="text1"/>
                <w:sz w:val="14"/>
                <w:szCs w:val="14"/>
                <w:lang w:val="hy-AM" w:eastAsia="ru-RU"/>
              </w:rPr>
            </w:pPr>
            <w:r w:rsidRPr="00D55F1F">
              <w:rPr>
                <w:rFonts w:ascii="GHEA Grapalat" w:eastAsia="Times New Roman" w:hAnsi="GHEA Grapalat"/>
                <w:i w:val="0"/>
                <w:color w:val="000000"/>
                <w:sz w:val="14"/>
                <w:szCs w:val="14"/>
                <w:lang w:val="hy-AM" w:eastAsia="ru-RU"/>
              </w:rPr>
              <w:t>ecomed.arm@gmail.com</w:t>
            </w:r>
          </w:p>
        </w:tc>
        <w:tc>
          <w:tcPr>
            <w:tcW w:w="1727" w:type="dxa"/>
            <w:gridSpan w:val="6"/>
            <w:shd w:val="clear" w:color="auto" w:fill="auto"/>
            <w:vAlign w:val="center"/>
          </w:tcPr>
          <w:p w14:paraId="7FCA10EE" w14:textId="3869152C"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iCs/>
                <w:color w:val="000000" w:themeColor="text1"/>
                <w:sz w:val="14"/>
                <w:szCs w:val="14"/>
                <w:lang w:val="hy-AM" w:eastAsia="ru-RU"/>
              </w:rPr>
              <w:t>2052822205031001</w:t>
            </w:r>
          </w:p>
        </w:tc>
        <w:tc>
          <w:tcPr>
            <w:tcW w:w="2152" w:type="dxa"/>
            <w:gridSpan w:val="6"/>
            <w:shd w:val="clear" w:color="auto" w:fill="auto"/>
            <w:vAlign w:val="center"/>
          </w:tcPr>
          <w:p w14:paraId="05F86B88" w14:textId="65256235"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sz w:val="14"/>
                <w:szCs w:val="14"/>
                <w:lang w:val="hy-AM" w:eastAsia="ru-RU"/>
              </w:rPr>
              <w:t>00231147</w:t>
            </w:r>
          </w:p>
        </w:tc>
      </w:tr>
      <w:tr w:rsidR="00392DD6" w:rsidRPr="00D55F1F" w14:paraId="2A445382" w14:textId="77777777" w:rsidTr="006A63E2">
        <w:trPr>
          <w:gridAfter w:val="1"/>
          <w:wAfter w:w="9" w:type="dxa"/>
          <w:trHeight w:val="155"/>
        </w:trPr>
        <w:tc>
          <w:tcPr>
            <w:tcW w:w="960" w:type="dxa"/>
            <w:shd w:val="clear" w:color="auto" w:fill="auto"/>
            <w:vAlign w:val="center"/>
          </w:tcPr>
          <w:p w14:paraId="4BC5B04F" w14:textId="0DDD92F0"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cs="Sylfaen"/>
                <w:iCs/>
                <w:color w:val="000000" w:themeColor="text1"/>
                <w:sz w:val="14"/>
                <w:szCs w:val="14"/>
                <w:lang w:val="hy-AM" w:eastAsia="ru-RU"/>
              </w:rPr>
              <w:t>69,70,85,99,119</w:t>
            </w:r>
          </w:p>
        </w:tc>
        <w:tc>
          <w:tcPr>
            <w:tcW w:w="1352" w:type="dxa"/>
            <w:gridSpan w:val="2"/>
            <w:shd w:val="clear" w:color="auto" w:fill="auto"/>
            <w:vAlign w:val="center"/>
          </w:tcPr>
          <w:p w14:paraId="7A0991D9" w14:textId="085AAB73"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iCs/>
                <w:color w:val="000000" w:themeColor="text1"/>
                <w:sz w:val="14"/>
                <w:szCs w:val="14"/>
                <w:lang w:val="hy-AM"/>
              </w:rPr>
              <w:t>«Մեդիքալ Հորիզոն» ՍՊԸ</w:t>
            </w:r>
          </w:p>
        </w:tc>
        <w:tc>
          <w:tcPr>
            <w:tcW w:w="2823" w:type="dxa"/>
            <w:gridSpan w:val="10"/>
            <w:shd w:val="clear" w:color="auto" w:fill="auto"/>
            <w:vAlign w:val="center"/>
          </w:tcPr>
          <w:p w14:paraId="5C2D3927" w14:textId="71180210" w:rsidR="00392DD6" w:rsidRPr="00D55F1F" w:rsidRDefault="00392DD6" w:rsidP="00392DD6">
            <w:pPr>
              <w:widowControl w:val="0"/>
              <w:spacing w:before="0" w:after="0"/>
              <w:ind w:left="0" w:firstLine="0"/>
              <w:rPr>
                <w:rFonts w:ascii="GHEA Grapalat" w:eastAsia="Times New Roman" w:hAnsi="GHEA Grapalat"/>
                <w:iCs/>
                <w:color w:val="000000" w:themeColor="text1"/>
                <w:sz w:val="14"/>
                <w:szCs w:val="14"/>
                <w:lang w:val="hy-AM"/>
              </w:rPr>
            </w:pPr>
            <w:r>
              <w:rPr>
                <w:rFonts w:ascii="GHEA Grapalat" w:eastAsia="Times New Roman" w:hAnsi="GHEA Grapalat"/>
                <w:iCs/>
                <w:color w:val="000000" w:themeColor="text1"/>
                <w:sz w:val="14"/>
                <w:szCs w:val="14"/>
                <w:lang w:val="hy-AM"/>
              </w:rPr>
              <w:t>ՀՀ, ք. Մասիս Հրանտ Վարդանյան 22</w:t>
            </w:r>
          </w:p>
        </w:tc>
        <w:tc>
          <w:tcPr>
            <w:tcW w:w="2118" w:type="dxa"/>
            <w:gridSpan w:val="5"/>
            <w:shd w:val="clear" w:color="auto" w:fill="auto"/>
            <w:vAlign w:val="center"/>
          </w:tcPr>
          <w:p w14:paraId="4DF668CE" w14:textId="6D6745D7" w:rsidR="00392DD6" w:rsidRPr="00D55F1F" w:rsidRDefault="00392DD6" w:rsidP="00392DD6">
            <w:pPr>
              <w:pStyle w:val="af"/>
              <w:spacing w:after="0"/>
              <w:jc w:val="center"/>
              <w:rPr>
                <w:rFonts w:ascii="GHEA Grapalat" w:eastAsia="Times New Roman" w:hAnsi="GHEA Grapalat"/>
                <w:i w:val="0"/>
                <w:color w:val="000000" w:themeColor="text1"/>
                <w:sz w:val="14"/>
                <w:szCs w:val="14"/>
                <w:lang w:val="hy-AM" w:eastAsia="ru-RU"/>
              </w:rPr>
            </w:pPr>
            <w:r w:rsidRPr="00D55F1F">
              <w:rPr>
                <w:rFonts w:ascii="GHEA Grapalat" w:eastAsia="Times New Roman" w:hAnsi="GHEA Grapalat"/>
                <w:i w:val="0"/>
                <w:color w:val="000000"/>
                <w:sz w:val="14"/>
                <w:szCs w:val="14"/>
                <w:lang w:val="hy-AM" w:eastAsia="ru-RU"/>
              </w:rPr>
              <w:t>helenmedi@gmail.com</w:t>
            </w:r>
          </w:p>
        </w:tc>
        <w:tc>
          <w:tcPr>
            <w:tcW w:w="1727" w:type="dxa"/>
            <w:gridSpan w:val="6"/>
            <w:shd w:val="clear" w:color="auto" w:fill="auto"/>
            <w:vAlign w:val="center"/>
          </w:tcPr>
          <w:p w14:paraId="011F864C" w14:textId="638AE5E4"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iCs/>
                <w:color w:val="000000" w:themeColor="text1"/>
                <w:sz w:val="14"/>
                <w:szCs w:val="14"/>
                <w:lang w:val="hy-AM" w:eastAsia="ru-RU"/>
              </w:rPr>
              <w:t>205002238017</w:t>
            </w:r>
          </w:p>
        </w:tc>
        <w:tc>
          <w:tcPr>
            <w:tcW w:w="2152" w:type="dxa"/>
            <w:gridSpan w:val="6"/>
            <w:shd w:val="clear" w:color="auto" w:fill="auto"/>
            <w:vAlign w:val="center"/>
          </w:tcPr>
          <w:p w14:paraId="316FD4D2" w14:textId="2A65031D"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sz w:val="14"/>
                <w:szCs w:val="14"/>
                <w:lang w:val="hy-AM" w:eastAsia="ru-RU"/>
              </w:rPr>
              <w:t>03808571</w:t>
            </w:r>
          </w:p>
        </w:tc>
      </w:tr>
      <w:tr w:rsidR="00392DD6" w:rsidRPr="00D55F1F" w14:paraId="0D12289E" w14:textId="77777777" w:rsidTr="006A63E2">
        <w:trPr>
          <w:gridAfter w:val="1"/>
          <w:wAfter w:w="9" w:type="dxa"/>
          <w:trHeight w:val="155"/>
        </w:trPr>
        <w:tc>
          <w:tcPr>
            <w:tcW w:w="960" w:type="dxa"/>
            <w:shd w:val="clear" w:color="auto" w:fill="auto"/>
            <w:vAlign w:val="center"/>
          </w:tcPr>
          <w:p w14:paraId="1A4471B1" w14:textId="7D6F07CC"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cs="Sylfaen"/>
                <w:iCs/>
                <w:color w:val="000000" w:themeColor="text1"/>
                <w:sz w:val="14"/>
                <w:szCs w:val="14"/>
                <w:lang w:val="hy-AM" w:eastAsia="ru-RU"/>
              </w:rPr>
              <w:t>93,121</w:t>
            </w:r>
          </w:p>
        </w:tc>
        <w:tc>
          <w:tcPr>
            <w:tcW w:w="1352" w:type="dxa"/>
            <w:gridSpan w:val="2"/>
            <w:shd w:val="clear" w:color="auto" w:fill="auto"/>
            <w:vAlign w:val="center"/>
          </w:tcPr>
          <w:p w14:paraId="4ECA4BC2" w14:textId="278B09FB"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iCs/>
                <w:color w:val="000000" w:themeColor="text1"/>
                <w:sz w:val="14"/>
                <w:szCs w:val="14"/>
                <w:lang w:val="hy-AM"/>
              </w:rPr>
              <w:t>«Թեոֆարմա Իմպորտ» ՍՊԸ</w:t>
            </w:r>
          </w:p>
        </w:tc>
        <w:tc>
          <w:tcPr>
            <w:tcW w:w="2823" w:type="dxa"/>
            <w:gridSpan w:val="10"/>
            <w:shd w:val="clear" w:color="auto" w:fill="auto"/>
            <w:vAlign w:val="center"/>
          </w:tcPr>
          <w:p w14:paraId="41C9395D" w14:textId="28B3F048" w:rsidR="00392DD6" w:rsidRPr="00D55F1F" w:rsidRDefault="00392DD6" w:rsidP="00392DD6">
            <w:pPr>
              <w:widowControl w:val="0"/>
              <w:spacing w:before="0" w:after="0"/>
              <w:ind w:left="0" w:firstLine="0"/>
              <w:rPr>
                <w:rFonts w:ascii="GHEA Grapalat" w:eastAsia="Times New Roman" w:hAnsi="GHEA Grapalat"/>
                <w:iCs/>
                <w:color w:val="000000" w:themeColor="text1"/>
                <w:sz w:val="14"/>
                <w:szCs w:val="14"/>
                <w:lang w:val="hy-AM"/>
              </w:rPr>
            </w:pPr>
            <w:r>
              <w:rPr>
                <w:rFonts w:ascii="GHEA Grapalat" w:eastAsia="Times New Roman" w:hAnsi="GHEA Grapalat"/>
                <w:iCs/>
                <w:color w:val="000000" w:themeColor="text1"/>
                <w:sz w:val="14"/>
                <w:szCs w:val="14"/>
                <w:lang w:val="hy-AM"/>
              </w:rPr>
              <w:t>ՀՀ, Արմավիրի մ., Փարաքար հանայնք, գ. Թաիրով, Դեմիրճյանի թղմ. 1 փ, 22/1</w:t>
            </w:r>
          </w:p>
        </w:tc>
        <w:tc>
          <w:tcPr>
            <w:tcW w:w="2118" w:type="dxa"/>
            <w:gridSpan w:val="5"/>
            <w:shd w:val="clear" w:color="auto" w:fill="auto"/>
            <w:vAlign w:val="center"/>
          </w:tcPr>
          <w:p w14:paraId="5FAA8BE3" w14:textId="3D87DD33" w:rsidR="00392DD6" w:rsidRPr="00D55F1F" w:rsidRDefault="00392DD6" w:rsidP="00392DD6">
            <w:pPr>
              <w:pStyle w:val="af"/>
              <w:spacing w:after="0"/>
              <w:jc w:val="center"/>
              <w:rPr>
                <w:rFonts w:ascii="GHEA Grapalat" w:eastAsia="Times New Roman" w:hAnsi="GHEA Grapalat"/>
                <w:i w:val="0"/>
                <w:color w:val="000000" w:themeColor="text1"/>
                <w:sz w:val="14"/>
                <w:szCs w:val="14"/>
                <w:lang w:val="hy-AM" w:eastAsia="ru-RU"/>
              </w:rPr>
            </w:pPr>
            <w:r w:rsidRPr="00D55F1F">
              <w:rPr>
                <w:rFonts w:ascii="GHEA Grapalat" w:eastAsia="Times New Roman" w:hAnsi="GHEA Grapalat"/>
                <w:i w:val="0"/>
                <w:color w:val="000000"/>
                <w:sz w:val="14"/>
                <w:szCs w:val="14"/>
                <w:lang w:val="hy-AM" w:eastAsia="ru-RU"/>
              </w:rPr>
              <w:t>mercado@netsys.am</w:t>
            </w:r>
          </w:p>
        </w:tc>
        <w:tc>
          <w:tcPr>
            <w:tcW w:w="1727" w:type="dxa"/>
            <w:gridSpan w:val="6"/>
            <w:shd w:val="clear" w:color="auto" w:fill="auto"/>
            <w:vAlign w:val="center"/>
          </w:tcPr>
          <w:p w14:paraId="2CC55AE8" w14:textId="3B965794"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iCs/>
                <w:color w:val="000000" w:themeColor="text1"/>
                <w:sz w:val="14"/>
                <w:szCs w:val="14"/>
                <w:lang w:val="hy-AM" w:eastAsia="ru-RU"/>
              </w:rPr>
              <w:t>220513330294000</w:t>
            </w:r>
          </w:p>
        </w:tc>
        <w:tc>
          <w:tcPr>
            <w:tcW w:w="2152" w:type="dxa"/>
            <w:gridSpan w:val="6"/>
            <w:shd w:val="clear" w:color="auto" w:fill="auto"/>
            <w:vAlign w:val="center"/>
          </w:tcPr>
          <w:p w14:paraId="2A3D4F26" w14:textId="48DCD627"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sz w:val="14"/>
                <w:szCs w:val="14"/>
                <w:lang w:val="hy-AM" w:eastAsia="ru-RU"/>
              </w:rPr>
              <w:t>00471216</w:t>
            </w:r>
          </w:p>
        </w:tc>
      </w:tr>
      <w:tr w:rsidR="00392DD6" w:rsidRPr="00D55F1F" w14:paraId="078A0E71" w14:textId="77777777" w:rsidTr="006A63E2">
        <w:trPr>
          <w:gridAfter w:val="1"/>
          <w:wAfter w:w="9" w:type="dxa"/>
          <w:trHeight w:val="155"/>
        </w:trPr>
        <w:tc>
          <w:tcPr>
            <w:tcW w:w="960" w:type="dxa"/>
            <w:shd w:val="clear" w:color="auto" w:fill="auto"/>
            <w:vAlign w:val="center"/>
          </w:tcPr>
          <w:p w14:paraId="0CACF7A3" w14:textId="626EC8C4"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cs="Sylfaen"/>
                <w:iCs/>
                <w:color w:val="000000" w:themeColor="text1"/>
                <w:sz w:val="14"/>
                <w:szCs w:val="14"/>
                <w:lang w:val="hy-AM" w:eastAsia="ru-RU"/>
              </w:rPr>
              <w:t>74,95</w:t>
            </w:r>
          </w:p>
        </w:tc>
        <w:tc>
          <w:tcPr>
            <w:tcW w:w="1352" w:type="dxa"/>
            <w:gridSpan w:val="2"/>
            <w:shd w:val="clear" w:color="auto" w:fill="auto"/>
            <w:vAlign w:val="center"/>
          </w:tcPr>
          <w:p w14:paraId="62A4F191" w14:textId="4F18E3BD"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eastAsia="Times New Roman" w:hAnsi="GHEA Grapalat"/>
                <w:iCs/>
                <w:color w:val="000000" w:themeColor="text1"/>
                <w:sz w:val="14"/>
                <w:szCs w:val="14"/>
                <w:lang w:val="hy-AM"/>
              </w:rPr>
              <w:t xml:space="preserve">«Վագա Ֆարմ» ՍՊԸ </w:t>
            </w:r>
          </w:p>
        </w:tc>
        <w:tc>
          <w:tcPr>
            <w:tcW w:w="2823" w:type="dxa"/>
            <w:gridSpan w:val="10"/>
            <w:shd w:val="clear" w:color="auto" w:fill="auto"/>
            <w:vAlign w:val="center"/>
          </w:tcPr>
          <w:p w14:paraId="6CD44135" w14:textId="1589AA00" w:rsidR="00392DD6" w:rsidRPr="00D55F1F" w:rsidRDefault="00392DD6" w:rsidP="00392DD6">
            <w:pPr>
              <w:widowControl w:val="0"/>
              <w:spacing w:before="0" w:after="0"/>
              <w:ind w:left="0" w:firstLine="0"/>
              <w:rPr>
                <w:rFonts w:ascii="GHEA Grapalat" w:eastAsia="Times New Roman" w:hAnsi="GHEA Grapalat"/>
                <w:iCs/>
                <w:color w:val="000000" w:themeColor="text1"/>
                <w:sz w:val="14"/>
                <w:szCs w:val="14"/>
                <w:lang w:val="hy-AM"/>
              </w:rPr>
            </w:pPr>
            <w:r>
              <w:rPr>
                <w:rFonts w:ascii="GHEA Grapalat" w:eastAsia="Times New Roman" w:hAnsi="GHEA Grapalat"/>
                <w:iCs/>
                <w:color w:val="000000" w:themeColor="text1"/>
                <w:sz w:val="14"/>
                <w:szCs w:val="14"/>
                <w:lang w:val="hy-AM"/>
              </w:rPr>
              <w:t>ՀՀ, ք. Երևան, Ֆիզկուլտուկների 8</w:t>
            </w:r>
          </w:p>
        </w:tc>
        <w:tc>
          <w:tcPr>
            <w:tcW w:w="2118" w:type="dxa"/>
            <w:gridSpan w:val="5"/>
            <w:shd w:val="clear" w:color="auto" w:fill="auto"/>
            <w:vAlign w:val="center"/>
          </w:tcPr>
          <w:p w14:paraId="25D67FEC" w14:textId="51A58424" w:rsidR="00392DD6" w:rsidRPr="00D55F1F" w:rsidRDefault="00392DD6" w:rsidP="00392DD6">
            <w:pPr>
              <w:pStyle w:val="af"/>
              <w:spacing w:after="0"/>
              <w:jc w:val="center"/>
              <w:rPr>
                <w:rFonts w:ascii="GHEA Grapalat" w:eastAsia="Times New Roman" w:hAnsi="GHEA Grapalat"/>
                <w:i w:val="0"/>
                <w:color w:val="000000" w:themeColor="text1"/>
                <w:sz w:val="14"/>
                <w:szCs w:val="14"/>
                <w:lang w:val="hy-AM" w:eastAsia="ru-RU"/>
              </w:rPr>
            </w:pPr>
            <w:r w:rsidRPr="00D55F1F">
              <w:rPr>
                <w:rFonts w:ascii="GHEA Grapalat" w:eastAsia="Times New Roman" w:hAnsi="GHEA Grapalat"/>
                <w:i w:val="0"/>
                <w:color w:val="000000"/>
                <w:sz w:val="14"/>
                <w:szCs w:val="14"/>
                <w:lang w:val="hy-AM" w:eastAsia="ru-RU"/>
              </w:rPr>
              <w:t>vagapharm@web.am</w:t>
            </w:r>
          </w:p>
        </w:tc>
        <w:tc>
          <w:tcPr>
            <w:tcW w:w="1727" w:type="dxa"/>
            <w:gridSpan w:val="6"/>
            <w:shd w:val="clear" w:color="auto" w:fill="auto"/>
            <w:vAlign w:val="center"/>
          </w:tcPr>
          <w:p w14:paraId="30F64957" w14:textId="1280D412"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Pr>
                <w:rFonts w:ascii="GHEA Grapalat" w:eastAsia="Times New Roman" w:hAnsi="GHEA Grapalat"/>
                <w:iCs/>
                <w:color w:val="000000" w:themeColor="text1"/>
                <w:sz w:val="14"/>
                <w:szCs w:val="14"/>
                <w:lang w:val="hy-AM" w:eastAsia="ru-RU"/>
              </w:rPr>
              <w:t>163008152163</w:t>
            </w:r>
          </w:p>
        </w:tc>
        <w:tc>
          <w:tcPr>
            <w:tcW w:w="2152" w:type="dxa"/>
            <w:gridSpan w:val="6"/>
            <w:shd w:val="clear" w:color="auto" w:fill="auto"/>
            <w:vAlign w:val="center"/>
          </w:tcPr>
          <w:p w14:paraId="736868D1" w14:textId="5834E33D" w:rsidR="00392DD6" w:rsidRPr="00D55F1F" w:rsidRDefault="00392DD6" w:rsidP="00392DD6">
            <w:pPr>
              <w:widowControl w:val="0"/>
              <w:spacing w:before="0" w:after="0"/>
              <w:ind w:left="0" w:firstLine="0"/>
              <w:jc w:val="center"/>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sz w:val="14"/>
                <w:szCs w:val="14"/>
                <w:lang w:val="hy-AM" w:eastAsia="ru-RU"/>
              </w:rPr>
              <w:t>01536316</w:t>
            </w:r>
          </w:p>
        </w:tc>
      </w:tr>
      <w:tr w:rsidR="00392DD6" w:rsidRPr="00D55F1F" w14:paraId="496A046D" w14:textId="77777777" w:rsidTr="006A63E2">
        <w:trPr>
          <w:gridAfter w:val="1"/>
          <w:wAfter w:w="9" w:type="dxa"/>
          <w:trHeight w:val="288"/>
        </w:trPr>
        <w:tc>
          <w:tcPr>
            <w:tcW w:w="11132" w:type="dxa"/>
            <w:gridSpan w:val="30"/>
            <w:shd w:val="clear" w:color="auto" w:fill="99CCFF"/>
            <w:vAlign w:val="center"/>
          </w:tcPr>
          <w:p w14:paraId="393BE26B" w14:textId="77777777" w:rsidR="00392DD6" w:rsidRPr="00D55F1F" w:rsidRDefault="00392DD6" w:rsidP="00392DD6">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p>
        </w:tc>
      </w:tr>
      <w:tr w:rsidR="00392DD6" w:rsidRPr="00930246" w14:paraId="3863A00B" w14:textId="77777777" w:rsidTr="006A63E2">
        <w:trPr>
          <w:gridAfter w:val="1"/>
          <w:wAfter w:w="9" w:type="dxa"/>
          <w:trHeight w:val="200"/>
        </w:trPr>
        <w:tc>
          <w:tcPr>
            <w:tcW w:w="2535" w:type="dxa"/>
            <w:gridSpan w:val="4"/>
            <w:shd w:val="clear" w:color="auto" w:fill="auto"/>
            <w:vAlign w:val="center"/>
          </w:tcPr>
          <w:p w14:paraId="0338B679" w14:textId="77777777" w:rsidR="00392DD6" w:rsidRPr="00D55F1F" w:rsidRDefault="00392DD6" w:rsidP="00392DD6">
            <w:pPr>
              <w:spacing w:before="0" w:after="0"/>
              <w:ind w:left="0" w:firstLine="0"/>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color w:val="000000" w:themeColor="text1"/>
                <w:sz w:val="14"/>
                <w:szCs w:val="14"/>
                <w:lang w:val="hy-AM" w:eastAsia="ru-RU"/>
              </w:rPr>
              <w:t>Այլ տեղեկություններ</w:t>
            </w:r>
          </w:p>
        </w:tc>
        <w:tc>
          <w:tcPr>
            <w:tcW w:w="8597" w:type="dxa"/>
            <w:gridSpan w:val="26"/>
            <w:shd w:val="clear" w:color="auto" w:fill="auto"/>
            <w:vAlign w:val="center"/>
          </w:tcPr>
          <w:p w14:paraId="31BCF083" w14:textId="77777777" w:rsidR="00392DD6" w:rsidRPr="00D55F1F" w:rsidRDefault="00392DD6" w:rsidP="00392DD6">
            <w:pPr>
              <w:spacing w:before="0" w:after="0"/>
              <w:ind w:left="0" w:firstLine="0"/>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color w:val="000000" w:themeColor="text1"/>
                <w:sz w:val="14"/>
                <w:szCs w:val="14"/>
                <w:lang w:val="hy-AM" w:eastAsia="ru-RU"/>
              </w:rPr>
              <w:t>Ծանոթություն` Որևէ չափաբաժնի չկայացման դեպքում պատվիրատուն պարտավոր է լրացնել տեղեկություններ չկայացման վերաբերյալ</w:t>
            </w:r>
            <w:r w:rsidRPr="00D55F1F">
              <w:rPr>
                <w:rFonts w:ascii="GHEA Grapalat" w:eastAsia="Times New Roman" w:hAnsi="GHEA Grapalat" w:cs="Arial Armenian"/>
                <w:iCs/>
                <w:color w:val="000000" w:themeColor="text1"/>
                <w:sz w:val="14"/>
                <w:szCs w:val="14"/>
                <w:lang w:val="hy-AM" w:eastAsia="ru-RU"/>
              </w:rPr>
              <w:t>։</w:t>
            </w:r>
          </w:p>
        </w:tc>
      </w:tr>
      <w:tr w:rsidR="00392DD6" w:rsidRPr="00930246" w14:paraId="485BF528" w14:textId="77777777" w:rsidTr="006A63E2">
        <w:trPr>
          <w:gridAfter w:val="1"/>
          <w:wAfter w:w="9" w:type="dxa"/>
          <w:trHeight w:val="288"/>
        </w:trPr>
        <w:tc>
          <w:tcPr>
            <w:tcW w:w="11132" w:type="dxa"/>
            <w:gridSpan w:val="30"/>
            <w:shd w:val="clear" w:color="auto" w:fill="99CCFF"/>
            <w:vAlign w:val="center"/>
          </w:tcPr>
          <w:p w14:paraId="60FF974B" w14:textId="77777777" w:rsidR="00392DD6" w:rsidRPr="00D55F1F" w:rsidRDefault="00392DD6" w:rsidP="00392DD6">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p>
        </w:tc>
      </w:tr>
      <w:tr w:rsidR="00392DD6" w:rsidRPr="00930246" w14:paraId="7DB42300" w14:textId="77777777" w:rsidTr="006A63E2">
        <w:trPr>
          <w:gridAfter w:val="1"/>
          <w:wAfter w:w="9" w:type="dxa"/>
          <w:trHeight w:val="288"/>
        </w:trPr>
        <w:tc>
          <w:tcPr>
            <w:tcW w:w="11132" w:type="dxa"/>
            <w:gridSpan w:val="30"/>
            <w:shd w:val="clear" w:color="auto" w:fill="auto"/>
            <w:vAlign w:val="center"/>
          </w:tcPr>
          <w:p w14:paraId="0AD8E25E" w14:textId="79FFEC38" w:rsidR="00392DD6" w:rsidRPr="00D55F1F" w:rsidRDefault="00392DD6" w:rsidP="00392DD6">
            <w:pPr>
              <w:widowControl w:val="0"/>
              <w:spacing w:before="0" w:after="0"/>
              <w:ind w:left="0" w:firstLine="0"/>
              <w:jc w:val="both"/>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color w:val="000000" w:themeColor="text1"/>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392DD6" w:rsidRPr="00D55F1F" w:rsidRDefault="00392DD6" w:rsidP="00392DD6">
            <w:pPr>
              <w:shd w:val="clear" w:color="auto" w:fill="FFFFFF"/>
              <w:spacing w:before="0" w:after="0"/>
              <w:jc w:val="both"/>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color w:val="000000" w:themeColor="text1"/>
                <w:sz w:val="14"/>
                <w:szCs w:val="14"/>
                <w:lang w:val="hy-AM" w:eastAsia="ru-RU"/>
              </w:rPr>
              <w:t>Գրավոր պահանջին  կից ներկայացվում է՝</w:t>
            </w:r>
          </w:p>
          <w:p w14:paraId="2C74FE58" w14:textId="77777777" w:rsidR="00392DD6" w:rsidRPr="00D55F1F" w:rsidRDefault="00392DD6" w:rsidP="00392DD6">
            <w:pPr>
              <w:shd w:val="clear" w:color="auto" w:fill="FFFFFF"/>
              <w:spacing w:before="0" w:after="0"/>
              <w:jc w:val="both"/>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color w:val="000000" w:themeColor="text1"/>
                <w:sz w:val="14"/>
                <w:szCs w:val="14"/>
                <w:lang w:val="hy-AM" w:eastAsia="ru-RU"/>
              </w:rPr>
              <w:t xml:space="preserve">1) ֆիզիկական անձին տրամադրված լիազորագրի բնօրինակը: Ընդ որում լիազորված՝ </w:t>
            </w:r>
          </w:p>
          <w:p w14:paraId="1F4E4ACA" w14:textId="77777777" w:rsidR="00392DD6" w:rsidRPr="00D55F1F" w:rsidRDefault="00392DD6" w:rsidP="00392DD6">
            <w:pPr>
              <w:shd w:val="clear" w:color="auto" w:fill="FFFFFF"/>
              <w:spacing w:before="0" w:after="0"/>
              <w:jc w:val="both"/>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color w:val="000000" w:themeColor="text1"/>
                <w:sz w:val="14"/>
                <w:szCs w:val="14"/>
                <w:lang w:val="hy-AM" w:eastAsia="ru-RU"/>
              </w:rPr>
              <w:t>ա. ֆիզիկական անձանց քանակը չի կարող գերազանցել երկուսը.</w:t>
            </w:r>
          </w:p>
          <w:p w14:paraId="1997F28A" w14:textId="77777777" w:rsidR="00392DD6" w:rsidRPr="00D55F1F" w:rsidRDefault="00392DD6" w:rsidP="00392DD6">
            <w:pPr>
              <w:shd w:val="clear" w:color="auto" w:fill="FFFFFF"/>
              <w:spacing w:before="0" w:after="0"/>
              <w:jc w:val="both"/>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color w:val="000000" w:themeColor="text1"/>
                <w:sz w:val="14"/>
                <w:szCs w:val="14"/>
                <w:lang w:val="hy-AM" w:eastAsia="ru-RU"/>
              </w:rPr>
              <w:t>բ. ֆիզիկական անձը անձամբ պետք է կատարի այն գործողությունները, որոնց համար լիազորված է.</w:t>
            </w:r>
          </w:p>
          <w:p w14:paraId="754052B9" w14:textId="3F9DEE24" w:rsidR="00392DD6" w:rsidRPr="00D55F1F" w:rsidRDefault="00392DD6" w:rsidP="00392DD6">
            <w:pPr>
              <w:shd w:val="clear" w:color="auto" w:fill="FFFFFF"/>
              <w:spacing w:before="0" w:after="0"/>
              <w:ind w:left="0" w:firstLine="0"/>
              <w:jc w:val="both"/>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color w:val="000000" w:themeColor="text1"/>
                <w:sz w:val="14"/>
                <w:szCs w:val="14"/>
                <w:lang w:val="hy-AM" w:eastAsia="ru-RU"/>
              </w:rPr>
              <w:lastRenderedPageBreak/>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392DD6" w:rsidRPr="00D55F1F" w:rsidRDefault="00392DD6" w:rsidP="00392DD6">
            <w:pPr>
              <w:shd w:val="clear" w:color="auto" w:fill="FFFFFF"/>
              <w:spacing w:before="0" w:after="0"/>
              <w:ind w:left="0" w:firstLine="0"/>
              <w:jc w:val="both"/>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color w:val="000000" w:themeColor="text1"/>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392DD6" w:rsidRPr="00D55F1F" w:rsidRDefault="00392DD6" w:rsidP="00392DD6">
            <w:pPr>
              <w:widowControl w:val="0"/>
              <w:spacing w:before="0" w:after="0"/>
              <w:ind w:left="0" w:firstLine="0"/>
              <w:jc w:val="both"/>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color w:val="000000" w:themeColor="text1"/>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0E472169" w:rsidR="00392DD6" w:rsidRPr="00D55F1F" w:rsidRDefault="00392DD6" w:rsidP="00392DD6">
            <w:pPr>
              <w:widowControl w:val="0"/>
              <w:spacing w:before="0" w:after="0"/>
              <w:ind w:left="0" w:firstLine="0"/>
              <w:jc w:val="both"/>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color w:val="000000" w:themeColor="text1"/>
                <w:sz w:val="14"/>
                <w:szCs w:val="14"/>
                <w:lang w:val="hy-AM" w:eastAsia="ru-RU"/>
              </w:rPr>
              <w:t>Պատվիրատուի պատասխանատու ստորաբաժանման ղեկավարի էլեկտրոնային փոստի պաշտոնական հասցեն է</w:t>
            </w:r>
            <w:r w:rsidRPr="00BF791D">
              <w:rPr>
                <w:rFonts w:ascii="GHEA Grapalat" w:eastAsia="Times New Roman" w:hAnsi="GHEA Grapalat"/>
                <w:iCs/>
                <w:color w:val="000000" w:themeColor="text1"/>
                <w:sz w:val="14"/>
                <w:szCs w:val="14"/>
                <w:lang w:val="hy-AM" w:eastAsia="ru-RU"/>
              </w:rPr>
              <w:t xml:space="preserve">` </w:t>
            </w:r>
            <w:r w:rsidR="000C4F7F" w:rsidRPr="00BF791D">
              <w:rPr>
                <w:rFonts w:ascii="GHEA Grapalat" w:eastAsia="Times New Roman" w:hAnsi="GHEA Grapalat"/>
                <w:iCs/>
                <w:color w:val="000000" w:themeColor="text1"/>
                <w:sz w:val="14"/>
                <w:szCs w:val="14"/>
                <w:lang w:val="hy-AM" w:eastAsia="ru-RU"/>
              </w:rPr>
              <w:t>info</w:t>
            </w:r>
            <w:r w:rsidRPr="00BF791D">
              <w:rPr>
                <w:rFonts w:ascii="GHEA Grapalat" w:eastAsia="Times New Roman" w:hAnsi="GHEA Grapalat"/>
                <w:iCs/>
                <w:color w:val="000000" w:themeColor="text1"/>
                <w:sz w:val="14"/>
                <w:szCs w:val="14"/>
                <w:lang w:val="hy-AM" w:eastAsia="ru-RU"/>
              </w:rPr>
              <w:t>@sglmc.am</w:t>
            </w:r>
          </w:p>
        </w:tc>
      </w:tr>
      <w:tr w:rsidR="00392DD6" w:rsidRPr="00930246" w14:paraId="3CC8B38C" w14:textId="77777777" w:rsidTr="006A63E2">
        <w:trPr>
          <w:gridAfter w:val="1"/>
          <w:wAfter w:w="9" w:type="dxa"/>
          <w:trHeight w:val="288"/>
        </w:trPr>
        <w:tc>
          <w:tcPr>
            <w:tcW w:w="11132" w:type="dxa"/>
            <w:gridSpan w:val="30"/>
            <w:shd w:val="clear" w:color="auto" w:fill="99CCFF"/>
            <w:vAlign w:val="center"/>
          </w:tcPr>
          <w:p w14:paraId="02AFA8BF" w14:textId="77777777" w:rsidR="00392DD6" w:rsidRPr="00D55F1F" w:rsidRDefault="00392DD6" w:rsidP="00392DD6">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p>
          <w:p w14:paraId="27E950AD" w14:textId="77777777" w:rsidR="00392DD6" w:rsidRPr="00D55F1F" w:rsidRDefault="00392DD6" w:rsidP="00392DD6">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p>
        </w:tc>
      </w:tr>
      <w:tr w:rsidR="00392DD6" w:rsidRPr="00930246" w14:paraId="5484FA73" w14:textId="77777777" w:rsidTr="006A63E2">
        <w:trPr>
          <w:gridAfter w:val="1"/>
          <w:wAfter w:w="9" w:type="dxa"/>
          <w:trHeight w:val="475"/>
        </w:trPr>
        <w:tc>
          <w:tcPr>
            <w:tcW w:w="2535" w:type="dxa"/>
            <w:gridSpan w:val="4"/>
            <w:shd w:val="clear" w:color="auto" w:fill="auto"/>
          </w:tcPr>
          <w:p w14:paraId="7A9CE343" w14:textId="77777777" w:rsidR="00392DD6" w:rsidRPr="00D55F1F" w:rsidRDefault="00392DD6" w:rsidP="00392DD6">
            <w:pPr>
              <w:tabs>
                <w:tab w:val="left" w:pos="1248"/>
              </w:tabs>
              <w:spacing w:before="0" w:after="0"/>
              <w:ind w:left="0" w:firstLine="0"/>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color w:val="000000" w:themeColor="text1"/>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97" w:type="dxa"/>
            <w:gridSpan w:val="26"/>
            <w:shd w:val="clear" w:color="auto" w:fill="auto"/>
            <w:vAlign w:val="center"/>
          </w:tcPr>
          <w:p w14:paraId="6FC786A2" w14:textId="08CAADD4" w:rsidR="00392DD6" w:rsidRPr="00D55F1F" w:rsidRDefault="00392DD6" w:rsidP="00392DD6">
            <w:pPr>
              <w:tabs>
                <w:tab w:val="left" w:pos="1248"/>
              </w:tabs>
              <w:spacing w:before="0" w:after="0"/>
              <w:ind w:left="0" w:firstLine="0"/>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color w:val="000000" w:themeColor="text1"/>
                <w:sz w:val="14"/>
                <w:szCs w:val="14"/>
                <w:lang w:val="hy-AM" w:eastAsia="ru-RU"/>
              </w:rPr>
              <w:t xml:space="preserve">Հրապարակվել է gnumner.am և eauction.armeps.am հարթակներում </w:t>
            </w:r>
          </w:p>
        </w:tc>
      </w:tr>
      <w:tr w:rsidR="00392DD6" w:rsidRPr="00930246" w14:paraId="5A7FED5D" w14:textId="77777777" w:rsidTr="006A63E2">
        <w:trPr>
          <w:gridAfter w:val="1"/>
          <w:wAfter w:w="9" w:type="dxa"/>
          <w:trHeight w:val="288"/>
        </w:trPr>
        <w:tc>
          <w:tcPr>
            <w:tcW w:w="11132" w:type="dxa"/>
            <w:gridSpan w:val="30"/>
            <w:shd w:val="clear" w:color="auto" w:fill="99CCFF"/>
            <w:vAlign w:val="center"/>
          </w:tcPr>
          <w:p w14:paraId="0C88E286" w14:textId="77777777" w:rsidR="00392DD6" w:rsidRPr="00D55F1F" w:rsidRDefault="00392DD6" w:rsidP="00392DD6">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p>
          <w:p w14:paraId="7A66F2DC" w14:textId="77777777" w:rsidR="00392DD6" w:rsidRPr="00D55F1F" w:rsidRDefault="00392DD6" w:rsidP="00392DD6">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p>
        </w:tc>
      </w:tr>
      <w:tr w:rsidR="00392DD6" w:rsidRPr="00D55F1F" w14:paraId="40B30E88" w14:textId="77777777" w:rsidTr="006A63E2">
        <w:trPr>
          <w:gridAfter w:val="1"/>
          <w:wAfter w:w="9" w:type="dxa"/>
          <w:trHeight w:val="427"/>
        </w:trPr>
        <w:tc>
          <w:tcPr>
            <w:tcW w:w="2535" w:type="dxa"/>
            <w:gridSpan w:val="4"/>
            <w:shd w:val="clear" w:color="auto" w:fill="auto"/>
            <w:vAlign w:val="center"/>
          </w:tcPr>
          <w:p w14:paraId="78C1E3F8" w14:textId="77777777" w:rsidR="00392DD6" w:rsidRPr="00D55F1F" w:rsidRDefault="00392DD6" w:rsidP="00392DD6">
            <w:pPr>
              <w:shd w:val="clear" w:color="auto" w:fill="FFFFFF"/>
              <w:tabs>
                <w:tab w:val="left" w:pos="1248"/>
              </w:tabs>
              <w:spacing w:before="0" w:after="0"/>
              <w:ind w:left="0" w:firstLine="0"/>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Գնման</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Sylfaen"/>
                <w:iCs/>
                <w:color w:val="000000" w:themeColor="text1"/>
                <w:sz w:val="14"/>
                <w:szCs w:val="14"/>
                <w:lang w:val="hy-AM" w:eastAsia="ru-RU"/>
              </w:rPr>
              <w:t>գործընթացի</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Sylfaen"/>
                <w:iCs/>
                <w:color w:val="000000" w:themeColor="text1"/>
                <w:sz w:val="14"/>
                <w:szCs w:val="14"/>
                <w:lang w:val="hy-AM" w:eastAsia="ru-RU"/>
              </w:rPr>
              <w:t>շրջանակներում</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Sylfaen"/>
                <w:iCs/>
                <w:color w:val="000000" w:themeColor="text1"/>
                <w:sz w:val="14"/>
                <w:szCs w:val="14"/>
                <w:lang w:val="hy-AM" w:eastAsia="ru-RU"/>
              </w:rPr>
              <w:t>հակաօրինական</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Sylfaen"/>
                <w:iCs/>
                <w:color w:val="000000" w:themeColor="text1"/>
                <w:sz w:val="14"/>
                <w:szCs w:val="14"/>
                <w:lang w:val="hy-AM" w:eastAsia="ru-RU"/>
              </w:rPr>
              <w:t>գործողություններ</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Sylfaen"/>
                <w:iCs/>
                <w:color w:val="000000" w:themeColor="text1"/>
                <w:sz w:val="14"/>
                <w:szCs w:val="14"/>
                <w:lang w:val="hy-AM" w:eastAsia="ru-RU"/>
              </w:rPr>
              <w:t>հայտնաբերվելու</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Sylfaen"/>
                <w:iCs/>
                <w:color w:val="000000" w:themeColor="text1"/>
                <w:sz w:val="14"/>
                <w:szCs w:val="14"/>
                <w:lang w:val="hy-AM" w:eastAsia="ru-RU"/>
              </w:rPr>
              <w:t>դեպքում</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Sylfaen"/>
                <w:iCs/>
                <w:color w:val="000000" w:themeColor="text1"/>
                <w:sz w:val="14"/>
                <w:szCs w:val="14"/>
                <w:lang w:val="hy-AM" w:eastAsia="ru-RU"/>
              </w:rPr>
              <w:t>դրանց</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Sylfaen"/>
                <w:iCs/>
                <w:color w:val="000000" w:themeColor="text1"/>
                <w:sz w:val="14"/>
                <w:szCs w:val="14"/>
                <w:lang w:val="hy-AM" w:eastAsia="ru-RU"/>
              </w:rPr>
              <w:t>և</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Sylfaen"/>
                <w:iCs/>
                <w:color w:val="000000" w:themeColor="text1"/>
                <w:sz w:val="14"/>
                <w:szCs w:val="14"/>
                <w:lang w:val="hy-AM" w:eastAsia="ru-RU"/>
              </w:rPr>
              <w:t>այդ</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Sylfaen"/>
                <w:iCs/>
                <w:color w:val="000000" w:themeColor="text1"/>
                <w:sz w:val="14"/>
                <w:szCs w:val="14"/>
                <w:lang w:val="hy-AM" w:eastAsia="ru-RU"/>
              </w:rPr>
              <w:t>կապակցությամբ</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Sylfaen"/>
                <w:iCs/>
                <w:color w:val="000000" w:themeColor="text1"/>
                <w:sz w:val="14"/>
                <w:szCs w:val="14"/>
                <w:lang w:val="hy-AM" w:eastAsia="ru-RU"/>
              </w:rPr>
              <w:t>ձեռնարկված</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Sylfaen"/>
                <w:iCs/>
                <w:color w:val="000000" w:themeColor="text1"/>
                <w:sz w:val="14"/>
                <w:szCs w:val="14"/>
                <w:lang w:val="hy-AM" w:eastAsia="ru-RU"/>
              </w:rPr>
              <w:t>գործողությունների</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Sylfaen"/>
                <w:iCs/>
                <w:color w:val="000000" w:themeColor="text1"/>
                <w:sz w:val="14"/>
                <w:szCs w:val="14"/>
                <w:lang w:val="hy-AM" w:eastAsia="ru-RU"/>
              </w:rPr>
              <w:t>համառոտ</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Sylfaen"/>
                <w:iCs/>
                <w:color w:val="000000" w:themeColor="text1"/>
                <w:sz w:val="14"/>
                <w:szCs w:val="14"/>
                <w:lang w:val="hy-AM" w:eastAsia="ru-RU"/>
              </w:rPr>
              <w:t>նկարագիրը</w:t>
            </w:r>
            <w:r w:rsidRPr="00D55F1F">
              <w:rPr>
                <w:rFonts w:ascii="GHEA Grapalat" w:eastAsia="Times New Roman" w:hAnsi="GHEA Grapalat"/>
                <w:iCs/>
                <w:color w:val="000000" w:themeColor="text1"/>
                <w:sz w:val="14"/>
                <w:szCs w:val="14"/>
                <w:lang w:val="af-ZA" w:eastAsia="ru-RU"/>
              </w:rPr>
              <w:t xml:space="preserve"> </w:t>
            </w:r>
          </w:p>
        </w:tc>
        <w:tc>
          <w:tcPr>
            <w:tcW w:w="8597" w:type="dxa"/>
            <w:gridSpan w:val="26"/>
            <w:shd w:val="clear" w:color="auto" w:fill="auto"/>
            <w:vAlign w:val="center"/>
          </w:tcPr>
          <w:p w14:paraId="4153A378" w14:textId="60BA379A" w:rsidR="00392DD6" w:rsidRPr="00D55F1F" w:rsidRDefault="00392DD6" w:rsidP="00392DD6">
            <w:pPr>
              <w:tabs>
                <w:tab w:val="left" w:pos="1248"/>
              </w:tabs>
              <w:spacing w:before="0" w:after="0"/>
              <w:ind w:left="0" w:firstLine="0"/>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color w:val="000000" w:themeColor="text1"/>
                <w:sz w:val="14"/>
                <w:szCs w:val="14"/>
                <w:lang w:val="hy-AM" w:eastAsia="ru-RU"/>
              </w:rPr>
              <w:t>Չեն հայտնաբերվել</w:t>
            </w:r>
          </w:p>
        </w:tc>
      </w:tr>
      <w:tr w:rsidR="00392DD6" w:rsidRPr="00D55F1F" w14:paraId="541BD7F7" w14:textId="77777777" w:rsidTr="006A63E2">
        <w:trPr>
          <w:gridAfter w:val="1"/>
          <w:wAfter w:w="9" w:type="dxa"/>
          <w:trHeight w:val="288"/>
        </w:trPr>
        <w:tc>
          <w:tcPr>
            <w:tcW w:w="11132" w:type="dxa"/>
            <w:gridSpan w:val="30"/>
            <w:shd w:val="clear" w:color="auto" w:fill="99CCFF"/>
            <w:vAlign w:val="center"/>
          </w:tcPr>
          <w:p w14:paraId="30414C60" w14:textId="77777777" w:rsidR="00392DD6" w:rsidRPr="00D55F1F" w:rsidRDefault="00392DD6" w:rsidP="00392DD6">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p>
        </w:tc>
      </w:tr>
      <w:tr w:rsidR="00392DD6" w:rsidRPr="00D55F1F" w14:paraId="4DE14D25" w14:textId="77777777" w:rsidTr="006A63E2">
        <w:trPr>
          <w:gridAfter w:val="1"/>
          <w:wAfter w:w="9" w:type="dxa"/>
          <w:trHeight w:val="427"/>
        </w:trPr>
        <w:tc>
          <w:tcPr>
            <w:tcW w:w="2535" w:type="dxa"/>
            <w:gridSpan w:val="4"/>
            <w:shd w:val="clear" w:color="auto" w:fill="auto"/>
            <w:vAlign w:val="center"/>
          </w:tcPr>
          <w:p w14:paraId="4B38F772" w14:textId="476B513F" w:rsidR="00392DD6" w:rsidRPr="00D55F1F" w:rsidRDefault="00392DD6" w:rsidP="00392DD6">
            <w:pPr>
              <w:shd w:val="clear" w:color="auto" w:fill="FFFFFF"/>
              <w:tabs>
                <w:tab w:val="left" w:pos="1248"/>
              </w:tabs>
              <w:spacing w:before="0" w:after="0"/>
              <w:ind w:left="0" w:firstLine="0"/>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cs="Sylfaen"/>
                <w:iCs/>
                <w:color w:val="000000" w:themeColor="text1"/>
                <w:sz w:val="14"/>
                <w:szCs w:val="14"/>
                <w:lang w:val="hy-AM" w:eastAsia="ru-RU"/>
              </w:rPr>
              <w:t>Գնման</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Times Armenian"/>
                <w:iCs/>
                <w:color w:val="000000" w:themeColor="text1"/>
                <w:sz w:val="14"/>
                <w:szCs w:val="14"/>
                <w:lang w:eastAsia="ru-RU"/>
              </w:rPr>
              <w:t xml:space="preserve">ընթացակարգի </w:t>
            </w:r>
            <w:r w:rsidRPr="00D55F1F">
              <w:rPr>
                <w:rFonts w:ascii="GHEA Grapalat" w:eastAsia="Times New Roman" w:hAnsi="GHEA Grapalat" w:cs="Sylfaen"/>
                <w:iCs/>
                <w:color w:val="000000" w:themeColor="text1"/>
                <w:sz w:val="14"/>
                <w:szCs w:val="14"/>
                <w:lang w:val="hy-AM" w:eastAsia="ru-RU"/>
              </w:rPr>
              <w:t>վերաբերյալ</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Sylfaen"/>
                <w:iCs/>
                <w:color w:val="000000" w:themeColor="text1"/>
                <w:sz w:val="14"/>
                <w:szCs w:val="14"/>
                <w:lang w:val="hy-AM" w:eastAsia="ru-RU"/>
              </w:rPr>
              <w:t>ներկայացված</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Sylfaen"/>
                <w:iCs/>
                <w:color w:val="000000" w:themeColor="text1"/>
                <w:sz w:val="14"/>
                <w:szCs w:val="14"/>
                <w:lang w:val="hy-AM" w:eastAsia="ru-RU"/>
              </w:rPr>
              <w:t>բողոքները</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Sylfaen"/>
                <w:iCs/>
                <w:color w:val="000000" w:themeColor="text1"/>
                <w:sz w:val="14"/>
                <w:szCs w:val="14"/>
                <w:lang w:val="hy-AM" w:eastAsia="ru-RU"/>
              </w:rPr>
              <w:t>և</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Sylfaen"/>
                <w:iCs/>
                <w:color w:val="000000" w:themeColor="text1"/>
                <w:sz w:val="14"/>
                <w:szCs w:val="14"/>
                <w:lang w:val="hy-AM" w:eastAsia="ru-RU"/>
              </w:rPr>
              <w:t>դրանց</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Sylfaen"/>
                <w:iCs/>
                <w:color w:val="000000" w:themeColor="text1"/>
                <w:sz w:val="14"/>
                <w:szCs w:val="14"/>
                <w:lang w:val="hy-AM" w:eastAsia="ru-RU"/>
              </w:rPr>
              <w:t>վերաբերյալ</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Sylfaen"/>
                <w:iCs/>
                <w:color w:val="000000" w:themeColor="text1"/>
                <w:sz w:val="14"/>
                <w:szCs w:val="14"/>
                <w:lang w:val="hy-AM" w:eastAsia="ru-RU"/>
              </w:rPr>
              <w:t>կայացված</w:t>
            </w:r>
            <w:r w:rsidRPr="00D55F1F">
              <w:rPr>
                <w:rFonts w:ascii="GHEA Grapalat" w:eastAsia="Times New Roman" w:hAnsi="GHEA Grapalat" w:cs="Times Armenian"/>
                <w:iCs/>
                <w:color w:val="000000" w:themeColor="text1"/>
                <w:sz w:val="14"/>
                <w:szCs w:val="14"/>
                <w:lang w:val="hy-AM" w:eastAsia="ru-RU"/>
              </w:rPr>
              <w:t xml:space="preserve"> </w:t>
            </w:r>
            <w:r w:rsidRPr="00D55F1F">
              <w:rPr>
                <w:rFonts w:ascii="GHEA Grapalat" w:eastAsia="Times New Roman" w:hAnsi="GHEA Grapalat" w:cs="Sylfaen"/>
                <w:iCs/>
                <w:color w:val="000000" w:themeColor="text1"/>
                <w:sz w:val="14"/>
                <w:szCs w:val="14"/>
                <w:lang w:val="hy-AM" w:eastAsia="ru-RU"/>
              </w:rPr>
              <w:t>որոշումները</w:t>
            </w:r>
          </w:p>
        </w:tc>
        <w:tc>
          <w:tcPr>
            <w:tcW w:w="8597" w:type="dxa"/>
            <w:gridSpan w:val="26"/>
            <w:shd w:val="clear" w:color="auto" w:fill="auto"/>
            <w:vAlign w:val="center"/>
          </w:tcPr>
          <w:p w14:paraId="6379ACA6" w14:textId="1C916320" w:rsidR="00392DD6" w:rsidRPr="00D55F1F" w:rsidRDefault="00392DD6" w:rsidP="00392DD6">
            <w:pPr>
              <w:tabs>
                <w:tab w:val="left" w:pos="1248"/>
              </w:tabs>
              <w:spacing w:before="0" w:after="0"/>
              <w:ind w:left="0" w:firstLine="0"/>
              <w:rPr>
                <w:rFonts w:ascii="GHEA Grapalat" w:eastAsia="Times New Roman" w:hAnsi="GHEA Grapalat"/>
                <w:iCs/>
                <w:color w:val="000000" w:themeColor="text1"/>
                <w:sz w:val="14"/>
                <w:szCs w:val="14"/>
                <w:lang w:val="hy-AM" w:eastAsia="ru-RU"/>
              </w:rPr>
            </w:pPr>
            <w:r w:rsidRPr="00D55F1F">
              <w:rPr>
                <w:rFonts w:ascii="GHEA Grapalat" w:eastAsia="Times New Roman" w:hAnsi="GHEA Grapalat"/>
                <w:iCs/>
                <w:color w:val="000000" w:themeColor="text1"/>
                <w:sz w:val="14"/>
                <w:szCs w:val="14"/>
                <w:lang w:val="hy-AM" w:eastAsia="ru-RU"/>
              </w:rPr>
              <w:t>Չեն հայտնաբերվել</w:t>
            </w:r>
          </w:p>
        </w:tc>
      </w:tr>
      <w:tr w:rsidR="00392DD6" w:rsidRPr="00D55F1F" w14:paraId="1DAD5D5C" w14:textId="77777777" w:rsidTr="006A63E2">
        <w:trPr>
          <w:gridAfter w:val="1"/>
          <w:wAfter w:w="9" w:type="dxa"/>
          <w:trHeight w:val="288"/>
        </w:trPr>
        <w:tc>
          <w:tcPr>
            <w:tcW w:w="11132" w:type="dxa"/>
            <w:gridSpan w:val="30"/>
            <w:shd w:val="clear" w:color="auto" w:fill="99CCFF"/>
            <w:vAlign w:val="center"/>
          </w:tcPr>
          <w:p w14:paraId="57597369" w14:textId="77777777" w:rsidR="00392DD6" w:rsidRPr="00D55F1F" w:rsidRDefault="00392DD6" w:rsidP="00392DD6">
            <w:pPr>
              <w:widowControl w:val="0"/>
              <w:spacing w:before="0" w:after="0"/>
              <w:ind w:left="0" w:firstLine="0"/>
              <w:jc w:val="center"/>
              <w:rPr>
                <w:rFonts w:ascii="GHEA Grapalat" w:eastAsia="Times New Roman" w:hAnsi="GHEA Grapalat" w:cs="Sylfaen"/>
                <w:iCs/>
                <w:color w:val="000000" w:themeColor="text1"/>
                <w:sz w:val="14"/>
                <w:szCs w:val="14"/>
                <w:lang w:val="hy-AM" w:eastAsia="ru-RU"/>
              </w:rPr>
            </w:pPr>
          </w:p>
        </w:tc>
      </w:tr>
      <w:tr w:rsidR="00392DD6" w:rsidRPr="00D55F1F" w14:paraId="5F667D89" w14:textId="77777777" w:rsidTr="006A63E2">
        <w:trPr>
          <w:gridAfter w:val="1"/>
          <w:wAfter w:w="9" w:type="dxa"/>
          <w:trHeight w:val="427"/>
        </w:trPr>
        <w:tc>
          <w:tcPr>
            <w:tcW w:w="2535" w:type="dxa"/>
            <w:gridSpan w:val="4"/>
            <w:shd w:val="clear" w:color="auto" w:fill="auto"/>
            <w:vAlign w:val="center"/>
          </w:tcPr>
          <w:p w14:paraId="1EE36093" w14:textId="77777777" w:rsidR="00392DD6" w:rsidRPr="00D55F1F" w:rsidRDefault="00392DD6" w:rsidP="00392DD6">
            <w:pPr>
              <w:shd w:val="clear" w:color="auto" w:fill="FFFFFF"/>
              <w:tabs>
                <w:tab w:val="left" w:pos="1248"/>
              </w:tabs>
              <w:spacing w:before="0" w:after="0"/>
              <w:ind w:left="0" w:firstLine="0"/>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Այլ անհրաժեշտ տեղեկություններ</w:t>
            </w:r>
          </w:p>
        </w:tc>
        <w:tc>
          <w:tcPr>
            <w:tcW w:w="8597" w:type="dxa"/>
            <w:gridSpan w:val="26"/>
            <w:shd w:val="clear" w:color="auto" w:fill="auto"/>
            <w:vAlign w:val="center"/>
          </w:tcPr>
          <w:p w14:paraId="13FCAC31" w14:textId="77777777" w:rsidR="00392DD6" w:rsidRPr="00D55F1F" w:rsidRDefault="00392DD6" w:rsidP="00392DD6">
            <w:pPr>
              <w:tabs>
                <w:tab w:val="left" w:pos="1248"/>
              </w:tabs>
              <w:spacing w:before="0" w:after="0"/>
              <w:ind w:left="0" w:firstLine="0"/>
              <w:rPr>
                <w:rFonts w:ascii="GHEA Grapalat" w:eastAsia="Times New Roman" w:hAnsi="GHEA Grapalat"/>
                <w:iCs/>
                <w:color w:val="000000" w:themeColor="text1"/>
                <w:sz w:val="14"/>
                <w:szCs w:val="14"/>
                <w:lang w:eastAsia="ru-RU"/>
              </w:rPr>
            </w:pPr>
          </w:p>
        </w:tc>
      </w:tr>
      <w:tr w:rsidR="00392DD6" w:rsidRPr="00D55F1F" w14:paraId="406B68D6" w14:textId="77777777" w:rsidTr="006A63E2">
        <w:trPr>
          <w:gridAfter w:val="1"/>
          <w:wAfter w:w="9" w:type="dxa"/>
          <w:trHeight w:val="288"/>
        </w:trPr>
        <w:tc>
          <w:tcPr>
            <w:tcW w:w="11132" w:type="dxa"/>
            <w:gridSpan w:val="30"/>
            <w:shd w:val="clear" w:color="auto" w:fill="99CCFF"/>
            <w:vAlign w:val="center"/>
          </w:tcPr>
          <w:p w14:paraId="79EAD146" w14:textId="77777777" w:rsidR="00392DD6" w:rsidRPr="00D55F1F" w:rsidRDefault="00392DD6" w:rsidP="00392DD6">
            <w:pPr>
              <w:widowControl w:val="0"/>
              <w:spacing w:before="0" w:after="0"/>
              <w:ind w:left="0" w:firstLine="0"/>
              <w:jc w:val="center"/>
              <w:rPr>
                <w:rFonts w:ascii="GHEA Grapalat" w:eastAsia="Times New Roman" w:hAnsi="GHEA Grapalat" w:cs="Sylfaen"/>
                <w:iCs/>
                <w:color w:val="000000" w:themeColor="text1"/>
                <w:sz w:val="14"/>
                <w:szCs w:val="14"/>
                <w:lang w:eastAsia="ru-RU"/>
              </w:rPr>
            </w:pPr>
          </w:p>
        </w:tc>
      </w:tr>
      <w:tr w:rsidR="00392DD6" w:rsidRPr="00D55F1F" w14:paraId="1A2BD291" w14:textId="77777777" w:rsidTr="006A63E2">
        <w:trPr>
          <w:gridAfter w:val="1"/>
          <w:wAfter w:w="9" w:type="dxa"/>
          <w:trHeight w:val="227"/>
        </w:trPr>
        <w:tc>
          <w:tcPr>
            <w:tcW w:w="11132" w:type="dxa"/>
            <w:gridSpan w:val="30"/>
            <w:shd w:val="clear" w:color="auto" w:fill="auto"/>
            <w:vAlign w:val="center"/>
          </w:tcPr>
          <w:p w14:paraId="73A19DB3" w14:textId="77777777" w:rsidR="00392DD6" w:rsidRPr="00D55F1F" w:rsidRDefault="00392DD6" w:rsidP="00392DD6">
            <w:pPr>
              <w:shd w:val="clear" w:color="auto" w:fill="FFFFFF"/>
              <w:tabs>
                <w:tab w:val="left" w:pos="1248"/>
              </w:tabs>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cs="Sylfaen"/>
                <w:iCs/>
                <w:color w:val="000000" w:themeColor="text1"/>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392DD6" w:rsidRPr="00D55F1F" w14:paraId="002AF1AD" w14:textId="77777777" w:rsidTr="006A63E2">
        <w:trPr>
          <w:gridAfter w:val="1"/>
          <w:wAfter w:w="9" w:type="dxa"/>
          <w:trHeight w:val="319"/>
        </w:trPr>
        <w:tc>
          <w:tcPr>
            <w:tcW w:w="3320" w:type="dxa"/>
            <w:gridSpan w:val="6"/>
            <w:shd w:val="clear" w:color="auto" w:fill="auto"/>
            <w:vAlign w:val="center"/>
          </w:tcPr>
          <w:p w14:paraId="1E39C5F1" w14:textId="77777777" w:rsidR="00392DD6" w:rsidRPr="00D55F1F" w:rsidRDefault="00392DD6" w:rsidP="00392DD6">
            <w:pPr>
              <w:shd w:val="clear" w:color="auto" w:fill="FFFFFF"/>
              <w:tabs>
                <w:tab w:val="left" w:pos="1248"/>
              </w:tabs>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Անուն, Ազգանուն</w:t>
            </w:r>
          </w:p>
        </w:tc>
        <w:tc>
          <w:tcPr>
            <w:tcW w:w="4087" w:type="dxa"/>
            <w:gridSpan w:val="13"/>
            <w:shd w:val="clear" w:color="auto" w:fill="auto"/>
            <w:vAlign w:val="center"/>
          </w:tcPr>
          <w:p w14:paraId="296B6A0C" w14:textId="77777777" w:rsidR="00392DD6" w:rsidRPr="00D55F1F" w:rsidRDefault="00392DD6" w:rsidP="00392DD6">
            <w:pPr>
              <w:shd w:val="clear" w:color="auto" w:fill="FFFFFF"/>
              <w:tabs>
                <w:tab w:val="left" w:pos="1248"/>
              </w:tabs>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Հեռախոս</w:t>
            </w:r>
          </w:p>
        </w:tc>
        <w:tc>
          <w:tcPr>
            <w:tcW w:w="3725" w:type="dxa"/>
            <w:gridSpan w:val="11"/>
            <w:shd w:val="clear" w:color="auto" w:fill="auto"/>
            <w:vAlign w:val="center"/>
          </w:tcPr>
          <w:p w14:paraId="18D00A61" w14:textId="77777777" w:rsidR="00392DD6" w:rsidRPr="00D55F1F" w:rsidRDefault="00392DD6" w:rsidP="00392DD6">
            <w:pPr>
              <w:shd w:val="clear" w:color="auto" w:fill="FFFFFF"/>
              <w:tabs>
                <w:tab w:val="left" w:pos="1248"/>
              </w:tabs>
              <w:spacing w:before="0" w:after="0"/>
              <w:ind w:left="0" w:firstLine="0"/>
              <w:jc w:val="center"/>
              <w:rPr>
                <w:rFonts w:ascii="GHEA Grapalat" w:eastAsia="Times New Roman" w:hAnsi="GHEA Grapalat"/>
                <w:iCs/>
                <w:color w:val="000000" w:themeColor="text1"/>
                <w:sz w:val="14"/>
                <w:szCs w:val="14"/>
                <w:lang w:eastAsia="ru-RU"/>
              </w:rPr>
            </w:pPr>
            <w:r w:rsidRPr="00D55F1F">
              <w:rPr>
                <w:rFonts w:ascii="GHEA Grapalat" w:eastAsia="Times New Roman" w:hAnsi="GHEA Grapalat"/>
                <w:iCs/>
                <w:color w:val="000000" w:themeColor="text1"/>
                <w:sz w:val="14"/>
                <w:szCs w:val="14"/>
                <w:lang w:eastAsia="ru-RU"/>
              </w:rPr>
              <w:t>Էլ. փոստի հասցեն</w:t>
            </w:r>
          </w:p>
        </w:tc>
      </w:tr>
      <w:tr w:rsidR="00392DD6" w:rsidRPr="00D55F1F" w14:paraId="6C6C269C" w14:textId="77777777" w:rsidTr="006A63E2">
        <w:trPr>
          <w:gridAfter w:val="1"/>
          <w:wAfter w:w="9" w:type="dxa"/>
          <w:trHeight w:val="85"/>
        </w:trPr>
        <w:tc>
          <w:tcPr>
            <w:tcW w:w="3320" w:type="dxa"/>
            <w:gridSpan w:val="6"/>
            <w:shd w:val="clear" w:color="auto" w:fill="auto"/>
            <w:vAlign w:val="center"/>
          </w:tcPr>
          <w:p w14:paraId="0A862370" w14:textId="7837DF8C" w:rsidR="00392DD6" w:rsidRPr="00D55F1F" w:rsidRDefault="00392DD6" w:rsidP="00392DD6">
            <w:pPr>
              <w:tabs>
                <w:tab w:val="left" w:pos="1248"/>
              </w:tabs>
              <w:spacing w:before="0" w:after="0"/>
              <w:ind w:left="0" w:firstLine="0"/>
              <w:jc w:val="center"/>
              <w:rPr>
                <w:rFonts w:ascii="GHEA Grapalat" w:eastAsia="Times New Roman" w:hAnsi="GHEA Grapalat"/>
                <w:iCs/>
                <w:color w:val="000000" w:themeColor="text1"/>
                <w:sz w:val="14"/>
                <w:szCs w:val="14"/>
                <w:highlight w:val="yellow"/>
                <w:lang w:val="hy-AM" w:eastAsia="ru-RU"/>
              </w:rPr>
            </w:pPr>
            <w:r w:rsidRPr="00D55F1F">
              <w:rPr>
                <w:rFonts w:ascii="GHEA Grapalat" w:hAnsi="GHEA Grapalat" w:cs="Sylfaen"/>
                <w:iCs/>
                <w:color w:val="000000" w:themeColor="text1"/>
                <w:sz w:val="14"/>
                <w:szCs w:val="14"/>
                <w:lang w:val="hy-AM"/>
              </w:rPr>
              <w:t>Աիդա Համբարձումյան</w:t>
            </w:r>
          </w:p>
        </w:tc>
        <w:tc>
          <w:tcPr>
            <w:tcW w:w="4087" w:type="dxa"/>
            <w:gridSpan w:val="13"/>
            <w:shd w:val="clear" w:color="auto" w:fill="auto"/>
          </w:tcPr>
          <w:p w14:paraId="570A2BE5" w14:textId="057472EC" w:rsidR="00392DD6" w:rsidRPr="00D55F1F" w:rsidRDefault="00392DD6" w:rsidP="00392DD6">
            <w:pPr>
              <w:tabs>
                <w:tab w:val="left" w:pos="1248"/>
              </w:tabs>
              <w:spacing w:before="0" w:after="0"/>
              <w:ind w:left="0" w:firstLine="0"/>
              <w:jc w:val="center"/>
              <w:rPr>
                <w:rFonts w:ascii="GHEA Grapalat" w:hAnsi="GHEA Grapalat" w:cs="Sylfaen"/>
                <w:iCs/>
                <w:color w:val="000000" w:themeColor="text1"/>
                <w:sz w:val="14"/>
                <w:szCs w:val="14"/>
                <w:lang w:val="hy-AM"/>
              </w:rPr>
            </w:pPr>
            <w:r w:rsidRPr="00D55F1F">
              <w:rPr>
                <w:rFonts w:ascii="GHEA Grapalat" w:hAnsi="GHEA Grapalat" w:cs="Sylfaen"/>
                <w:iCs/>
                <w:color w:val="000000" w:themeColor="text1"/>
                <w:sz w:val="14"/>
                <w:szCs w:val="14"/>
                <w:lang w:val="hy-AM"/>
              </w:rPr>
              <w:t>091-606942</w:t>
            </w:r>
          </w:p>
        </w:tc>
        <w:tc>
          <w:tcPr>
            <w:tcW w:w="3725" w:type="dxa"/>
            <w:gridSpan w:val="11"/>
            <w:shd w:val="clear" w:color="auto" w:fill="auto"/>
          </w:tcPr>
          <w:p w14:paraId="3C42DEDA" w14:textId="5E50194F" w:rsidR="00392DD6" w:rsidRPr="00D55F1F" w:rsidRDefault="00392DD6" w:rsidP="00392DD6">
            <w:pPr>
              <w:tabs>
                <w:tab w:val="left" w:pos="1248"/>
              </w:tabs>
              <w:spacing w:before="0" w:after="0"/>
              <w:ind w:left="0" w:firstLine="0"/>
              <w:jc w:val="center"/>
              <w:rPr>
                <w:rFonts w:ascii="GHEA Grapalat" w:hAnsi="GHEA Grapalat" w:cs="Sylfaen"/>
                <w:iCs/>
                <w:color w:val="000000" w:themeColor="text1"/>
                <w:sz w:val="14"/>
                <w:szCs w:val="14"/>
                <w:lang w:val="hy-AM"/>
              </w:rPr>
            </w:pPr>
            <w:r w:rsidRPr="00D55F1F">
              <w:rPr>
                <w:rFonts w:ascii="GHEA Grapalat" w:hAnsi="GHEA Grapalat" w:cs="Sylfaen"/>
                <w:iCs/>
                <w:color w:val="000000" w:themeColor="text1"/>
                <w:sz w:val="14"/>
                <w:szCs w:val="14"/>
                <w:lang w:val="hy-AM"/>
              </w:rPr>
              <w:t>a.</w:t>
            </w:r>
            <w:r w:rsidRPr="00D55F1F">
              <w:rPr>
                <w:rFonts w:ascii="GHEA Grapalat" w:hAnsi="GHEA Grapalat" w:cs="Sylfaen"/>
                <w:iCs/>
                <w:color w:val="000000" w:themeColor="text1"/>
                <w:sz w:val="14"/>
                <w:szCs w:val="14"/>
              </w:rPr>
              <w:t>hambardzumyan</w:t>
            </w:r>
            <w:r w:rsidRPr="00D55F1F">
              <w:rPr>
                <w:rFonts w:ascii="GHEA Grapalat" w:hAnsi="GHEA Grapalat" w:cs="Sylfaen"/>
                <w:iCs/>
                <w:color w:val="000000" w:themeColor="text1"/>
                <w:sz w:val="14"/>
                <w:szCs w:val="14"/>
                <w:lang w:val="hy-AM"/>
              </w:rPr>
              <w:t>@keystone.am</w:t>
            </w:r>
          </w:p>
        </w:tc>
      </w:tr>
    </w:tbl>
    <w:p w14:paraId="1160E497" w14:textId="77777777" w:rsidR="001021B0" w:rsidRPr="00D55F1F" w:rsidRDefault="001021B0" w:rsidP="0043547E">
      <w:pPr>
        <w:tabs>
          <w:tab w:val="left" w:pos="9829"/>
        </w:tabs>
        <w:ind w:left="0" w:firstLine="0"/>
        <w:rPr>
          <w:rFonts w:ascii="GHEA Grapalat" w:hAnsi="GHEA Grapalat"/>
          <w:iCs/>
          <w:color w:val="000000" w:themeColor="text1"/>
          <w:sz w:val="14"/>
          <w:szCs w:val="14"/>
          <w:lang w:val="hy-AM"/>
        </w:rPr>
      </w:pPr>
    </w:p>
    <w:sectPr w:rsidR="001021B0" w:rsidRPr="00D55F1F"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EE059" w14:textId="77777777" w:rsidR="00C522AC" w:rsidRDefault="00C522AC" w:rsidP="0022631D">
      <w:pPr>
        <w:spacing w:before="0" w:after="0"/>
      </w:pPr>
      <w:r>
        <w:separator/>
      </w:r>
    </w:p>
  </w:endnote>
  <w:endnote w:type="continuationSeparator" w:id="0">
    <w:p w14:paraId="0D616DF7" w14:textId="77777777" w:rsidR="00C522AC" w:rsidRDefault="00C522AC"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CC"/>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B9536" w14:textId="77777777" w:rsidR="00C522AC" w:rsidRDefault="00C522AC" w:rsidP="0022631D">
      <w:pPr>
        <w:spacing w:before="0" w:after="0"/>
      </w:pPr>
      <w:r>
        <w:separator/>
      </w:r>
    </w:p>
  </w:footnote>
  <w:footnote w:type="continuationSeparator" w:id="0">
    <w:p w14:paraId="4667E544" w14:textId="77777777" w:rsidR="00C522AC" w:rsidRDefault="00C522AC" w:rsidP="0022631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9793079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activeWritingStyle w:appName="MSWord" w:lang="ru-RU" w:vendorID="64" w:dllVersion="6" w:nlCheck="1" w:checkStyle="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activeWritingStyle w:appName="MSWord" w:lang="ru-RU"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3EA"/>
    <w:rsid w:val="0000087E"/>
    <w:rsid w:val="00007147"/>
    <w:rsid w:val="00012170"/>
    <w:rsid w:val="00015B3A"/>
    <w:rsid w:val="00017FC4"/>
    <w:rsid w:val="00021A99"/>
    <w:rsid w:val="000226DE"/>
    <w:rsid w:val="00026384"/>
    <w:rsid w:val="00042D74"/>
    <w:rsid w:val="00044EA8"/>
    <w:rsid w:val="00046CCF"/>
    <w:rsid w:val="00051ECE"/>
    <w:rsid w:val="0006026D"/>
    <w:rsid w:val="00062DCB"/>
    <w:rsid w:val="0007090E"/>
    <w:rsid w:val="00073D66"/>
    <w:rsid w:val="00073FD9"/>
    <w:rsid w:val="00075174"/>
    <w:rsid w:val="00094778"/>
    <w:rsid w:val="00095985"/>
    <w:rsid w:val="00095E20"/>
    <w:rsid w:val="000A3A49"/>
    <w:rsid w:val="000B0199"/>
    <w:rsid w:val="000B1827"/>
    <w:rsid w:val="000B36FB"/>
    <w:rsid w:val="000B5E9D"/>
    <w:rsid w:val="000C3B8A"/>
    <w:rsid w:val="000C4F7F"/>
    <w:rsid w:val="000D2E83"/>
    <w:rsid w:val="000D7FD7"/>
    <w:rsid w:val="000E4FF1"/>
    <w:rsid w:val="000E72CD"/>
    <w:rsid w:val="000F376D"/>
    <w:rsid w:val="001021B0"/>
    <w:rsid w:val="001055E7"/>
    <w:rsid w:val="0010621F"/>
    <w:rsid w:val="00106F9D"/>
    <w:rsid w:val="00107189"/>
    <w:rsid w:val="001220F6"/>
    <w:rsid w:val="00125C52"/>
    <w:rsid w:val="0013058D"/>
    <w:rsid w:val="00132F7F"/>
    <w:rsid w:val="001412FC"/>
    <w:rsid w:val="00146446"/>
    <w:rsid w:val="00154911"/>
    <w:rsid w:val="001563F7"/>
    <w:rsid w:val="00175F51"/>
    <w:rsid w:val="0018422F"/>
    <w:rsid w:val="00195538"/>
    <w:rsid w:val="001A0ECE"/>
    <w:rsid w:val="001A1999"/>
    <w:rsid w:val="001A3A8B"/>
    <w:rsid w:val="001C1BE1"/>
    <w:rsid w:val="001D154A"/>
    <w:rsid w:val="001D6F31"/>
    <w:rsid w:val="001E0091"/>
    <w:rsid w:val="001E3223"/>
    <w:rsid w:val="001E404B"/>
    <w:rsid w:val="001E53F3"/>
    <w:rsid w:val="001E5849"/>
    <w:rsid w:val="001F0269"/>
    <w:rsid w:val="00202979"/>
    <w:rsid w:val="00203EC7"/>
    <w:rsid w:val="00214F51"/>
    <w:rsid w:val="0022631D"/>
    <w:rsid w:val="0023358F"/>
    <w:rsid w:val="002349E9"/>
    <w:rsid w:val="002370CC"/>
    <w:rsid w:val="00241DB5"/>
    <w:rsid w:val="00242062"/>
    <w:rsid w:val="002457E3"/>
    <w:rsid w:val="00247D22"/>
    <w:rsid w:val="00251344"/>
    <w:rsid w:val="00254254"/>
    <w:rsid w:val="00255818"/>
    <w:rsid w:val="00264DD7"/>
    <w:rsid w:val="0027033C"/>
    <w:rsid w:val="0027374E"/>
    <w:rsid w:val="002838B5"/>
    <w:rsid w:val="002934B1"/>
    <w:rsid w:val="00293BFD"/>
    <w:rsid w:val="00295B92"/>
    <w:rsid w:val="002A4320"/>
    <w:rsid w:val="002B2F0E"/>
    <w:rsid w:val="002B314C"/>
    <w:rsid w:val="002B3DC7"/>
    <w:rsid w:val="002B3FBB"/>
    <w:rsid w:val="002B58F7"/>
    <w:rsid w:val="002C4AF9"/>
    <w:rsid w:val="002C5DBA"/>
    <w:rsid w:val="002D19C6"/>
    <w:rsid w:val="002D3422"/>
    <w:rsid w:val="002D39C6"/>
    <w:rsid w:val="002E4E6F"/>
    <w:rsid w:val="002E6651"/>
    <w:rsid w:val="002E7913"/>
    <w:rsid w:val="002F0A56"/>
    <w:rsid w:val="002F16CC"/>
    <w:rsid w:val="002F1FEB"/>
    <w:rsid w:val="002F5FCD"/>
    <w:rsid w:val="002F7BC0"/>
    <w:rsid w:val="00306FBE"/>
    <w:rsid w:val="00314BC0"/>
    <w:rsid w:val="00315826"/>
    <w:rsid w:val="00317DFB"/>
    <w:rsid w:val="00321065"/>
    <w:rsid w:val="00327E19"/>
    <w:rsid w:val="003322FA"/>
    <w:rsid w:val="00341E6A"/>
    <w:rsid w:val="00342752"/>
    <w:rsid w:val="00344425"/>
    <w:rsid w:val="003541D7"/>
    <w:rsid w:val="003564F1"/>
    <w:rsid w:val="00357266"/>
    <w:rsid w:val="0036377A"/>
    <w:rsid w:val="00364BC9"/>
    <w:rsid w:val="00371B1D"/>
    <w:rsid w:val="00376897"/>
    <w:rsid w:val="00386ACD"/>
    <w:rsid w:val="00392DD6"/>
    <w:rsid w:val="003A2C3E"/>
    <w:rsid w:val="003A58C1"/>
    <w:rsid w:val="003B2758"/>
    <w:rsid w:val="003C4F53"/>
    <w:rsid w:val="003E3D40"/>
    <w:rsid w:val="003E6978"/>
    <w:rsid w:val="003F35F3"/>
    <w:rsid w:val="003F41E6"/>
    <w:rsid w:val="003F47A8"/>
    <w:rsid w:val="0040349D"/>
    <w:rsid w:val="004167AC"/>
    <w:rsid w:val="00431955"/>
    <w:rsid w:val="00433E3C"/>
    <w:rsid w:val="0043547E"/>
    <w:rsid w:val="004355E1"/>
    <w:rsid w:val="004437B7"/>
    <w:rsid w:val="00444C5D"/>
    <w:rsid w:val="00455288"/>
    <w:rsid w:val="00472069"/>
    <w:rsid w:val="00474C2F"/>
    <w:rsid w:val="004764CD"/>
    <w:rsid w:val="00481ACB"/>
    <w:rsid w:val="00481C30"/>
    <w:rsid w:val="004875E0"/>
    <w:rsid w:val="004A791E"/>
    <w:rsid w:val="004A7DB4"/>
    <w:rsid w:val="004B2E01"/>
    <w:rsid w:val="004B55B8"/>
    <w:rsid w:val="004B7692"/>
    <w:rsid w:val="004C1755"/>
    <w:rsid w:val="004C5EE6"/>
    <w:rsid w:val="004D078F"/>
    <w:rsid w:val="004D3A62"/>
    <w:rsid w:val="004D4B0B"/>
    <w:rsid w:val="004D5291"/>
    <w:rsid w:val="004D5F2D"/>
    <w:rsid w:val="004D691B"/>
    <w:rsid w:val="004E015C"/>
    <w:rsid w:val="004E376E"/>
    <w:rsid w:val="004F2EC7"/>
    <w:rsid w:val="004F54E6"/>
    <w:rsid w:val="00500E00"/>
    <w:rsid w:val="00503BCC"/>
    <w:rsid w:val="00515CDF"/>
    <w:rsid w:val="00527A35"/>
    <w:rsid w:val="0053336D"/>
    <w:rsid w:val="005374C0"/>
    <w:rsid w:val="0054185E"/>
    <w:rsid w:val="0054508E"/>
    <w:rsid w:val="00546023"/>
    <w:rsid w:val="00547B70"/>
    <w:rsid w:val="005557D1"/>
    <w:rsid w:val="00557CE3"/>
    <w:rsid w:val="00561DB5"/>
    <w:rsid w:val="005737F9"/>
    <w:rsid w:val="00575E08"/>
    <w:rsid w:val="00576D54"/>
    <w:rsid w:val="005860C9"/>
    <w:rsid w:val="00587059"/>
    <w:rsid w:val="0059061D"/>
    <w:rsid w:val="00592B14"/>
    <w:rsid w:val="005B1DCB"/>
    <w:rsid w:val="005B2A16"/>
    <w:rsid w:val="005B3F3F"/>
    <w:rsid w:val="005B63EE"/>
    <w:rsid w:val="005B6A34"/>
    <w:rsid w:val="005B7387"/>
    <w:rsid w:val="005B7C22"/>
    <w:rsid w:val="005C48AA"/>
    <w:rsid w:val="005C7353"/>
    <w:rsid w:val="005D2152"/>
    <w:rsid w:val="005D492D"/>
    <w:rsid w:val="005D5FBD"/>
    <w:rsid w:val="005E23C2"/>
    <w:rsid w:val="005E55DC"/>
    <w:rsid w:val="005E7389"/>
    <w:rsid w:val="005F60A1"/>
    <w:rsid w:val="00602D22"/>
    <w:rsid w:val="00607C9A"/>
    <w:rsid w:val="006139DB"/>
    <w:rsid w:val="00626206"/>
    <w:rsid w:val="006451AF"/>
    <w:rsid w:val="006457E4"/>
    <w:rsid w:val="00646760"/>
    <w:rsid w:val="006621C8"/>
    <w:rsid w:val="0066344C"/>
    <w:rsid w:val="00665159"/>
    <w:rsid w:val="00686740"/>
    <w:rsid w:val="00690C97"/>
    <w:rsid w:val="00690ECB"/>
    <w:rsid w:val="006916AF"/>
    <w:rsid w:val="00695491"/>
    <w:rsid w:val="006A38B4"/>
    <w:rsid w:val="006A63E2"/>
    <w:rsid w:val="006A7A90"/>
    <w:rsid w:val="006B2E21"/>
    <w:rsid w:val="006B55F3"/>
    <w:rsid w:val="006B63BB"/>
    <w:rsid w:val="006C0266"/>
    <w:rsid w:val="006C0EE2"/>
    <w:rsid w:val="006C74EE"/>
    <w:rsid w:val="006D2AC7"/>
    <w:rsid w:val="006D3B9F"/>
    <w:rsid w:val="006E0D92"/>
    <w:rsid w:val="006E1A83"/>
    <w:rsid w:val="006E31E1"/>
    <w:rsid w:val="006E69A7"/>
    <w:rsid w:val="006E6A31"/>
    <w:rsid w:val="006F12C4"/>
    <w:rsid w:val="006F2779"/>
    <w:rsid w:val="006F415F"/>
    <w:rsid w:val="00700C33"/>
    <w:rsid w:val="007060FC"/>
    <w:rsid w:val="00711096"/>
    <w:rsid w:val="00716998"/>
    <w:rsid w:val="007230CE"/>
    <w:rsid w:val="0072627C"/>
    <w:rsid w:val="00726B1F"/>
    <w:rsid w:val="007272B0"/>
    <w:rsid w:val="007444D1"/>
    <w:rsid w:val="00755CD3"/>
    <w:rsid w:val="0076052D"/>
    <w:rsid w:val="00767C50"/>
    <w:rsid w:val="007732E7"/>
    <w:rsid w:val="00785966"/>
    <w:rsid w:val="0078682E"/>
    <w:rsid w:val="00787681"/>
    <w:rsid w:val="007C331C"/>
    <w:rsid w:val="007D0F03"/>
    <w:rsid w:val="007F56A5"/>
    <w:rsid w:val="00811336"/>
    <w:rsid w:val="0081420B"/>
    <w:rsid w:val="00815F66"/>
    <w:rsid w:val="00820CC5"/>
    <w:rsid w:val="00824B9B"/>
    <w:rsid w:val="00827DC9"/>
    <w:rsid w:val="008301D7"/>
    <w:rsid w:val="00830906"/>
    <w:rsid w:val="00831349"/>
    <w:rsid w:val="00842B35"/>
    <w:rsid w:val="00843A97"/>
    <w:rsid w:val="00857258"/>
    <w:rsid w:val="008718B3"/>
    <w:rsid w:val="00873068"/>
    <w:rsid w:val="00886926"/>
    <w:rsid w:val="00887F0D"/>
    <w:rsid w:val="008911EA"/>
    <w:rsid w:val="00891753"/>
    <w:rsid w:val="00894B81"/>
    <w:rsid w:val="00896EC8"/>
    <w:rsid w:val="0089740F"/>
    <w:rsid w:val="008B1CBD"/>
    <w:rsid w:val="008C06ED"/>
    <w:rsid w:val="008C4E62"/>
    <w:rsid w:val="008D3FAF"/>
    <w:rsid w:val="008D58D9"/>
    <w:rsid w:val="008E07B4"/>
    <w:rsid w:val="008E493A"/>
    <w:rsid w:val="008E6B0E"/>
    <w:rsid w:val="0090328C"/>
    <w:rsid w:val="009067F6"/>
    <w:rsid w:val="00924CB1"/>
    <w:rsid w:val="00930246"/>
    <w:rsid w:val="009437A2"/>
    <w:rsid w:val="00943818"/>
    <w:rsid w:val="00952F98"/>
    <w:rsid w:val="009557C5"/>
    <w:rsid w:val="0096182E"/>
    <w:rsid w:val="009633D6"/>
    <w:rsid w:val="009648D1"/>
    <w:rsid w:val="009930C4"/>
    <w:rsid w:val="009966E0"/>
    <w:rsid w:val="009A0B2F"/>
    <w:rsid w:val="009C4AFB"/>
    <w:rsid w:val="009C5E0F"/>
    <w:rsid w:val="009D0C14"/>
    <w:rsid w:val="009D1BA4"/>
    <w:rsid w:val="009D41CC"/>
    <w:rsid w:val="009D574A"/>
    <w:rsid w:val="009D7E63"/>
    <w:rsid w:val="009E2529"/>
    <w:rsid w:val="009E365D"/>
    <w:rsid w:val="009E75FF"/>
    <w:rsid w:val="009E7650"/>
    <w:rsid w:val="009F0964"/>
    <w:rsid w:val="009F436F"/>
    <w:rsid w:val="00A01908"/>
    <w:rsid w:val="00A113CC"/>
    <w:rsid w:val="00A1469F"/>
    <w:rsid w:val="00A160CC"/>
    <w:rsid w:val="00A219ED"/>
    <w:rsid w:val="00A306F5"/>
    <w:rsid w:val="00A31820"/>
    <w:rsid w:val="00A322DF"/>
    <w:rsid w:val="00A34BEF"/>
    <w:rsid w:val="00A41D75"/>
    <w:rsid w:val="00A52DC6"/>
    <w:rsid w:val="00A612DC"/>
    <w:rsid w:val="00A66EE8"/>
    <w:rsid w:val="00A700A4"/>
    <w:rsid w:val="00A71ADF"/>
    <w:rsid w:val="00A8076C"/>
    <w:rsid w:val="00A824F1"/>
    <w:rsid w:val="00A869A3"/>
    <w:rsid w:val="00AA32E4"/>
    <w:rsid w:val="00AA376C"/>
    <w:rsid w:val="00AB1BA8"/>
    <w:rsid w:val="00AC1129"/>
    <w:rsid w:val="00AC2E2B"/>
    <w:rsid w:val="00AD07B9"/>
    <w:rsid w:val="00AD59DC"/>
    <w:rsid w:val="00AE0F77"/>
    <w:rsid w:val="00AE40D8"/>
    <w:rsid w:val="00AF35FF"/>
    <w:rsid w:val="00AF6456"/>
    <w:rsid w:val="00AF6D0B"/>
    <w:rsid w:val="00AF7D57"/>
    <w:rsid w:val="00B05491"/>
    <w:rsid w:val="00B21BF4"/>
    <w:rsid w:val="00B3154F"/>
    <w:rsid w:val="00B32496"/>
    <w:rsid w:val="00B32F74"/>
    <w:rsid w:val="00B43199"/>
    <w:rsid w:val="00B4569A"/>
    <w:rsid w:val="00B53B4E"/>
    <w:rsid w:val="00B61979"/>
    <w:rsid w:val="00B66DA8"/>
    <w:rsid w:val="00B75762"/>
    <w:rsid w:val="00B76E1A"/>
    <w:rsid w:val="00B80E1E"/>
    <w:rsid w:val="00B850C6"/>
    <w:rsid w:val="00B91DE2"/>
    <w:rsid w:val="00B931EE"/>
    <w:rsid w:val="00B94812"/>
    <w:rsid w:val="00B94EA2"/>
    <w:rsid w:val="00BA03B0"/>
    <w:rsid w:val="00BA4EA0"/>
    <w:rsid w:val="00BB0A93"/>
    <w:rsid w:val="00BB4805"/>
    <w:rsid w:val="00BB4AD8"/>
    <w:rsid w:val="00BC2EC5"/>
    <w:rsid w:val="00BC7AF5"/>
    <w:rsid w:val="00BD1C3D"/>
    <w:rsid w:val="00BD1C85"/>
    <w:rsid w:val="00BD270F"/>
    <w:rsid w:val="00BD3D4E"/>
    <w:rsid w:val="00BE5842"/>
    <w:rsid w:val="00BE7C67"/>
    <w:rsid w:val="00BF1465"/>
    <w:rsid w:val="00BF4745"/>
    <w:rsid w:val="00BF791D"/>
    <w:rsid w:val="00BF7E67"/>
    <w:rsid w:val="00C0358F"/>
    <w:rsid w:val="00C1058A"/>
    <w:rsid w:val="00C113DD"/>
    <w:rsid w:val="00C13FAE"/>
    <w:rsid w:val="00C15407"/>
    <w:rsid w:val="00C4338A"/>
    <w:rsid w:val="00C46047"/>
    <w:rsid w:val="00C47514"/>
    <w:rsid w:val="00C522AC"/>
    <w:rsid w:val="00C577E1"/>
    <w:rsid w:val="00C642D2"/>
    <w:rsid w:val="00C66295"/>
    <w:rsid w:val="00C74397"/>
    <w:rsid w:val="00C82527"/>
    <w:rsid w:val="00C84C1F"/>
    <w:rsid w:val="00C84DF7"/>
    <w:rsid w:val="00C96337"/>
    <w:rsid w:val="00C96BAC"/>
    <w:rsid w:val="00C96BED"/>
    <w:rsid w:val="00CA30FD"/>
    <w:rsid w:val="00CA3E35"/>
    <w:rsid w:val="00CA7EDD"/>
    <w:rsid w:val="00CB1B0E"/>
    <w:rsid w:val="00CB44D2"/>
    <w:rsid w:val="00CB5B54"/>
    <w:rsid w:val="00CB67EA"/>
    <w:rsid w:val="00CC0E46"/>
    <w:rsid w:val="00CC1A9F"/>
    <w:rsid w:val="00CC1F23"/>
    <w:rsid w:val="00CC633F"/>
    <w:rsid w:val="00CD47EC"/>
    <w:rsid w:val="00CE5D9E"/>
    <w:rsid w:val="00CE66D5"/>
    <w:rsid w:val="00CF1F70"/>
    <w:rsid w:val="00CF531B"/>
    <w:rsid w:val="00D0283C"/>
    <w:rsid w:val="00D14571"/>
    <w:rsid w:val="00D211E1"/>
    <w:rsid w:val="00D21E02"/>
    <w:rsid w:val="00D2664E"/>
    <w:rsid w:val="00D350DE"/>
    <w:rsid w:val="00D36189"/>
    <w:rsid w:val="00D43466"/>
    <w:rsid w:val="00D4466E"/>
    <w:rsid w:val="00D44D02"/>
    <w:rsid w:val="00D47522"/>
    <w:rsid w:val="00D5328B"/>
    <w:rsid w:val="00D54B27"/>
    <w:rsid w:val="00D55F1F"/>
    <w:rsid w:val="00D7144F"/>
    <w:rsid w:val="00D755AE"/>
    <w:rsid w:val="00D80C64"/>
    <w:rsid w:val="00D81136"/>
    <w:rsid w:val="00D85069"/>
    <w:rsid w:val="00D91DEE"/>
    <w:rsid w:val="00D94768"/>
    <w:rsid w:val="00DA00B6"/>
    <w:rsid w:val="00DB0F29"/>
    <w:rsid w:val="00DB11CF"/>
    <w:rsid w:val="00DB2AD9"/>
    <w:rsid w:val="00DC6FE3"/>
    <w:rsid w:val="00DD7005"/>
    <w:rsid w:val="00DE06F1"/>
    <w:rsid w:val="00DE25F7"/>
    <w:rsid w:val="00DE5402"/>
    <w:rsid w:val="00DE5553"/>
    <w:rsid w:val="00DE6C6D"/>
    <w:rsid w:val="00DF7398"/>
    <w:rsid w:val="00E0135C"/>
    <w:rsid w:val="00E10568"/>
    <w:rsid w:val="00E13582"/>
    <w:rsid w:val="00E17536"/>
    <w:rsid w:val="00E2049E"/>
    <w:rsid w:val="00E2182E"/>
    <w:rsid w:val="00E243EA"/>
    <w:rsid w:val="00E24EF0"/>
    <w:rsid w:val="00E2526F"/>
    <w:rsid w:val="00E26BBA"/>
    <w:rsid w:val="00E33A25"/>
    <w:rsid w:val="00E4188B"/>
    <w:rsid w:val="00E5389C"/>
    <w:rsid w:val="00E54C4D"/>
    <w:rsid w:val="00E56328"/>
    <w:rsid w:val="00E57CC4"/>
    <w:rsid w:val="00E727C3"/>
    <w:rsid w:val="00E775BA"/>
    <w:rsid w:val="00E80CDF"/>
    <w:rsid w:val="00EA01A2"/>
    <w:rsid w:val="00EA568C"/>
    <w:rsid w:val="00EA6B65"/>
    <w:rsid w:val="00EA767F"/>
    <w:rsid w:val="00EB59EE"/>
    <w:rsid w:val="00EB73AC"/>
    <w:rsid w:val="00EB7CAE"/>
    <w:rsid w:val="00EC1DDA"/>
    <w:rsid w:val="00EC61A6"/>
    <w:rsid w:val="00ED1900"/>
    <w:rsid w:val="00ED3906"/>
    <w:rsid w:val="00EE04F8"/>
    <w:rsid w:val="00EE7C9B"/>
    <w:rsid w:val="00EF16D0"/>
    <w:rsid w:val="00EF43A7"/>
    <w:rsid w:val="00EF577E"/>
    <w:rsid w:val="00F0000C"/>
    <w:rsid w:val="00F02498"/>
    <w:rsid w:val="00F0546F"/>
    <w:rsid w:val="00F10AFE"/>
    <w:rsid w:val="00F1180D"/>
    <w:rsid w:val="00F14D2A"/>
    <w:rsid w:val="00F215B2"/>
    <w:rsid w:val="00F2174C"/>
    <w:rsid w:val="00F274D9"/>
    <w:rsid w:val="00F31004"/>
    <w:rsid w:val="00F43214"/>
    <w:rsid w:val="00F45DF0"/>
    <w:rsid w:val="00F5118D"/>
    <w:rsid w:val="00F54A0F"/>
    <w:rsid w:val="00F54F51"/>
    <w:rsid w:val="00F64167"/>
    <w:rsid w:val="00F6673B"/>
    <w:rsid w:val="00F77AAD"/>
    <w:rsid w:val="00F832C9"/>
    <w:rsid w:val="00F916C4"/>
    <w:rsid w:val="00F9334C"/>
    <w:rsid w:val="00F9664C"/>
    <w:rsid w:val="00FB097B"/>
    <w:rsid w:val="00FB4B9B"/>
    <w:rsid w:val="00FB6046"/>
    <w:rsid w:val="00FB627F"/>
    <w:rsid w:val="00FB6FC5"/>
    <w:rsid w:val="00FC79E1"/>
    <w:rsid w:val="00FD787A"/>
    <w:rsid w:val="00FE0097"/>
    <w:rsid w:val="00FF3DEC"/>
    <w:rsid w:val="00FF55CE"/>
    <w:rsid w:val="00FF6154"/>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customStyle="1" w:styleId="ft-111">
    <w:name w:val="ft-111"/>
    <w:basedOn w:val="a"/>
    <w:uiPriority w:val="99"/>
    <w:semiHidden/>
    <w:rsid w:val="004355E1"/>
    <w:pPr>
      <w:spacing w:before="100" w:beforeAutospacing="1" w:after="100" w:afterAutospacing="1"/>
      <w:ind w:left="0" w:firstLine="0"/>
    </w:pPr>
    <w:rPr>
      <w:rFonts w:ascii="Times New Roman" w:eastAsiaTheme="minorEastAsia" w:hAnsi="Times New Roman"/>
      <w:sz w:val="24"/>
      <w:szCs w:val="24"/>
    </w:rPr>
  </w:style>
  <w:style w:type="character" w:customStyle="1" w:styleId="UnresolvedMention1">
    <w:name w:val="Unresolved Mention1"/>
    <w:basedOn w:val="a0"/>
    <w:uiPriority w:val="99"/>
    <w:semiHidden/>
    <w:unhideWhenUsed/>
    <w:rsid w:val="00AB1BA8"/>
    <w:rPr>
      <w:color w:val="605E5C"/>
      <w:shd w:val="clear" w:color="auto" w:fill="E1DFDD"/>
    </w:rPr>
  </w:style>
  <w:style w:type="paragraph" w:styleId="af">
    <w:name w:val="Body Text"/>
    <w:basedOn w:val="a"/>
    <w:link w:val="af0"/>
    <w:uiPriority w:val="99"/>
    <w:unhideWhenUsed/>
    <w:rsid w:val="006457E4"/>
    <w:pPr>
      <w:spacing w:before="0" w:after="120" w:line="288" w:lineRule="auto"/>
      <w:ind w:left="0" w:firstLine="0"/>
    </w:pPr>
    <w:rPr>
      <w:i/>
      <w:iCs/>
      <w:sz w:val="20"/>
      <w:szCs w:val="20"/>
      <w:lang w:val="x-none"/>
    </w:rPr>
  </w:style>
  <w:style w:type="character" w:customStyle="1" w:styleId="af0">
    <w:name w:val="Основной текст Знак"/>
    <w:basedOn w:val="a0"/>
    <w:link w:val="af"/>
    <w:uiPriority w:val="99"/>
    <w:rsid w:val="006457E4"/>
    <w:rPr>
      <w:rFonts w:ascii="Calibri" w:eastAsia="Calibri" w:hAnsi="Calibri" w:cs="Times New Roman"/>
      <w:i/>
      <w:iCs/>
      <w:sz w:val="20"/>
      <w:szCs w:val="20"/>
      <w:lang w:val="x-none"/>
    </w:rPr>
  </w:style>
  <w:style w:type="character" w:customStyle="1" w:styleId="11">
    <w:name w:val="Неразрешенное упоминание1"/>
    <w:basedOn w:val="a0"/>
    <w:uiPriority w:val="99"/>
    <w:semiHidden/>
    <w:unhideWhenUsed/>
    <w:rsid w:val="00CB5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4601">
      <w:bodyDiv w:val="1"/>
      <w:marLeft w:val="0"/>
      <w:marRight w:val="0"/>
      <w:marTop w:val="0"/>
      <w:marBottom w:val="0"/>
      <w:divBdr>
        <w:top w:val="none" w:sz="0" w:space="0" w:color="auto"/>
        <w:left w:val="none" w:sz="0" w:space="0" w:color="auto"/>
        <w:bottom w:val="none" w:sz="0" w:space="0" w:color="auto"/>
        <w:right w:val="none" w:sz="0" w:space="0" w:color="auto"/>
      </w:divBdr>
    </w:div>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11964367">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318849334">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73973153">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017119451">
      <w:bodyDiv w:val="1"/>
      <w:marLeft w:val="0"/>
      <w:marRight w:val="0"/>
      <w:marTop w:val="0"/>
      <w:marBottom w:val="0"/>
      <w:divBdr>
        <w:top w:val="none" w:sz="0" w:space="0" w:color="auto"/>
        <w:left w:val="none" w:sz="0" w:space="0" w:color="auto"/>
        <w:bottom w:val="none" w:sz="0" w:space="0" w:color="auto"/>
        <w:right w:val="none" w:sz="0" w:space="0" w:color="auto"/>
      </w:divBdr>
    </w:div>
    <w:div w:id="105488593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111899879">
      <w:bodyDiv w:val="1"/>
      <w:marLeft w:val="0"/>
      <w:marRight w:val="0"/>
      <w:marTop w:val="0"/>
      <w:marBottom w:val="0"/>
      <w:divBdr>
        <w:top w:val="none" w:sz="0" w:space="0" w:color="auto"/>
        <w:left w:val="none" w:sz="0" w:space="0" w:color="auto"/>
        <w:bottom w:val="none" w:sz="0" w:space="0" w:color="auto"/>
        <w:right w:val="none" w:sz="0" w:space="0" w:color="auto"/>
      </w:divBdr>
    </w:div>
    <w:div w:id="1234007492">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41969080">
      <w:bodyDiv w:val="1"/>
      <w:marLeft w:val="0"/>
      <w:marRight w:val="0"/>
      <w:marTop w:val="0"/>
      <w:marBottom w:val="0"/>
      <w:divBdr>
        <w:top w:val="none" w:sz="0" w:space="0" w:color="auto"/>
        <w:left w:val="none" w:sz="0" w:space="0" w:color="auto"/>
        <w:bottom w:val="none" w:sz="0" w:space="0" w:color="auto"/>
        <w:right w:val="none" w:sz="0" w:space="0" w:color="auto"/>
      </w:divBdr>
    </w:div>
    <w:div w:id="1861043520">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875658209">
      <w:bodyDiv w:val="1"/>
      <w:marLeft w:val="0"/>
      <w:marRight w:val="0"/>
      <w:marTop w:val="0"/>
      <w:marBottom w:val="0"/>
      <w:divBdr>
        <w:top w:val="none" w:sz="0" w:space="0" w:color="auto"/>
        <w:left w:val="none" w:sz="0" w:space="0" w:color="auto"/>
        <w:bottom w:val="none" w:sz="0" w:space="0" w:color="auto"/>
        <w:right w:val="none" w:sz="0" w:space="0" w:color="auto"/>
      </w:divBdr>
    </w:div>
    <w:div w:id="1944218578">
      <w:bodyDiv w:val="1"/>
      <w:marLeft w:val="0"/>
      <w:marRight w:val="0"/>
      <w:marTop w:val="0"/>
      <w:marBottom w:val="0"/>
      <w:divBdr>
        <w:top w:val="none" w:sz="0" w:space="0" w:color="auto"/>
        <w:left w:val="none" w:sz="0" w:space="0" w:color="auto"/>
        <w:bottom w:val="none" w:sz="0" w:space="0" w:color="auto"/>
        <w:right w:val="none" w:sz="0" w:space="0" w:color="auto"/>
      </w:divBdr>
    </w:div>
    <w:div w:id="1967926947">
      <w:bodyDiv w:val="1"/>
      <w:marLeft w:val="0"/>
      <w:marRight w:val="0"/>
      <w:marTop w:val="0"/>
      <w:marBottom w:val="0"/>
      <w:divBdr>
        <w:top w:val="none" w:sz="0" w:space="0" w:color="auto"/>
        <w:left w:val="none" w:sz="0" w:space="0" w:color="auto"/>
        <w:bottom w:val="none" w:sz="0" w:space="0" w:color="auto"/>
        <w:right w:val="none" w:sz="0" w:space="0" w:color="auto"/>
      </w:divBdr>
    </w:div>
    <w:div w:id="2007199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BB90F-624E-4FCF-AA27-8C18D2B94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1262</TotalTime>
  <Pages>10</Pages>
  <Words>4785</Words>
  <Characters>27281</Characters>
  <Application>Microsoft Office Word</Application>
  <DocSecurity>0</DocSecurity>
  <Lines>227</Lines>
  <Paragraphs>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Roza</cp:lastModifiedBy>
  <cp:revision>503</cp:revision>
  <cp:lastPrinted>2021-04-06T07:47:00Z</cp:lastPrinted>
  <dcterms:created xsi:type="dcterms:W3CDTF">2021-10-11T16:12:00Z</dcterms:created>
  <dcterms:modified xsi:type="dcterms:W3CDTF">2025-10-22T14:22:00Z</dcterms:modified>
</cp:coreProperties>
</file>